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C91CB0" w14:textId="1BA8BDE2" w:rsidR="00D36AF8" w:rsidRDefault="00C61CCA" w:rsidP="008B7C9F">
      <w:pPr>
        <w:pStyle w:val="NoSpacing"/>
      </w:pPr>
      <w:r>
        <w:rPr>
          <w:noProof/>
          <w:sz w:val="20"/>
          <w:lang w:val="en-AU"/>
        </w:rPr>
        <w:drawing>
          <wp:anchor distT="0" distB="0" distL="114300" distR="114300" simplePos="0" relativeHeight="251659264" behindDoc="0" locked="0" layoutInCell="1" allowOverlap="1" wp14:anchorId="0FAB5FDB" wp14:editId="74CCC29C">
            <wp:simplePos x="0" y="0"/>
            <wp:positionH relativeFrom="margin">
              <wp:posOffset>286603</wp:posOffset>
            </wp:positionH>
            <wp:positionV relativeFrom="paragraph">
              <wp:posOffset>11069</wp:posOffset>
            </wp:positionV>
            <wp:extent cx="1163955" cy="1163955"/>
            <wp:effectExtent l="0" t="0" r="0" b="0"/>
            <wp:wrapSquare wrapText="bothSides"/>
            <wp:docPr id="2022" name="Picture 2022" descr="Image result for narrogin senior high sch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arrogin senior high schoo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AF8">
        <w:cr/>
      </w:r>
    </w:p>
    <w:p w14:paraId="3D5E4688" w14:textId="77777777" w:rsidR="00625314" w:rsidRDefault="00625314">
      <w:pPr>
        <w:jc w:val="right"/>
        <w:rPr>
          <w:rFonts w:ascii="Arial" w:hAnsi="Arial"/>
          <w:b/>
          <w:sz w:val="32"/>
        </w:rPr>
      </w:pPr>
    </w:p>
    <w:p w14:paraId="67DCE4B6" w14:textId="790DA3FA" w:rsidR="00D36AF8" w:rsidRDefault="00C61CCA">
      <w:pPr>
        <w:jc w:val="right"/>
        <w:rPr>
          <w:rFonts w:ascii="Arial" w:hAnsi="Arial"/>
          <w:b/>
          <w:sz w:val="30"/>
        </w:rPr>
      </w:pPr>
      <w:r>
        <w:rPr>
          <w:rFonts w:ascii="Arial" w:hAnsi="Arial"/>
          <w:b/>
          <w:sz w:val="32"/>
        </w:rPr>
        <w:t xml:space="preserve">Narrogin Senior High School </w:t>
      </w:r>
      <w:r w:rsidR="00D36AF8">
        <w:rPr>
          <w:rFonts w:ascii="Arial" w:hAnsi="Arial"/>
          <w:b/>
          <w:sz w:val="32"/>
        </w:rPr>
        <w:cr/>
      </w:r>
      <w:r w:rsidR="00441E33">
        <w:rPr>
          <w:rFonts w:ascii="Arial" w:hAnsi="Arial"/>
          <w:b/>
          <w:sz w:val="30"/>
        </w:rPr>
        <w:t>ATAR Examination, 201</w:t>
      </w:r>
      <w:r w:rsidR="00A93532">
        <w:rPr>
          <w:rFonts w:ascii="Arial" w:hAnsi="Arial"/>
          <w:b/>
          <w:sz w:val="30"/>
        </w:rPr>
        <w:t>9</w:t>
      </w:r>
    </w:p>
    <w:p w14:paraId="203F0BEF" w14:textId="77777777" w:rsidR="00D36AF8" w:rsidRDefault="00F84196">
      <w:pPr>
        <w:rPr>
          <w:rFonts w:ascii="Arial" w:hAnsi="Arial"/>
          <w:b/>
          <w:color w:val="000000"/>
          <w:sz w:val="40"/>
        </w:rPr>
      </w:pP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  <w:r w:rsidR="00441E33">
        <w:rPr>
          <w:rFonts w:ascii="Arial" w:hAnsi="Arial"/>
          <w:b/>
          <w:color w:val="000000"/>
          <w:sz w:val="40"/>
        </w:rPr>
        <w:t>ATAR</w:t>
      </w:r>
      <w:r w:rsidR="00D36AF8">
        <w:rPr>
          <w:rFonts w:ascii="Arial" w:hAnsi="Arial"/>
          <w:b/>
          <w:color w:val="000000"/>
          <w:sz w:val="40"/>
        </w:rPr>
        <w:t xml:space="preserve"> </w:t>
      </w:r>
      <w:r w:rsidR="00535032">
        <w:rPr>
          <w:rFonts w:ascii="Arial" w:hAnsi="Arial"/>
          <w:b/>
          <w:color w:val="000000"/>
          <w:sz w:val="40"/>
        </w:rPr>
        <w:t xml:space="preserve">MODERN </w:t>
      </w:r>
      <w:r w:rsidR="00D36AF8">
        <w:rPr>
          <w:rFonts w:ascii="Arial" w:hAnsi="Arial"/>
          <w:b/>
          <w:color w:val="000000"/>
          <w:sz w:val="40"/>
        </w:rPr>
        <w:t>HISTORY</w:t>
      </w:r>
    </w:p>
    <w:p w14:paraId="2DB9A64B" w14:textId="77777777" w:rsidR="0062616F" w:rsidRDefault="0062616F">
      <w:pPr>
        <w:rPr>
          <w:rFonts w:ascii="Arial" w:hAnsi="Arial"/>
          <w:b/>
          <w:color w:val="000000"/>
          <w:sz w:val="40"/>
        </w:rPr>
      </w:pPr>
    </w:p>
    <w:p w14:paraId="462D5640" w14:textId="77777777" w:rsidR="00D36AF8" w:rsidRDefault="00D36AF8">
      <w:pPr>
        <w:tabs>
          <w:tab w:val="right" w:pos="9270"/>
        </w:tabs>
        <w:spacing w:before="120"/>
        <w:rPr>
          <w:rFonts w:ascii="Arial" w:hAnsi="Arial"/>
          <w:sz w:val="22"/>
        </w:rPr>
      </w:pPr>
    </w:p>
    <w:tbl>
      <w:tblPr>
        <w:tblpPr w:leftFromText="180" w:rightFromText="180" w:vertAnchor="text" w:horzAnchor="page" w:tblpX="1381" w:tblpY="184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7"/>
        <w:gridCol w:w="4394"/>
        <w:gridCol w:w="2109"/>
      </w:tblGrid>
      <w:tr w:rsidR="00535032" w14:paraId="4C691C99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5452A845" w14:textId="77777777" w:rsidR="0089010F" w:rsidRPr="006E7984" w:rsidRDefault="00852F31" w:rsidP="0089010F">
            <w:pPr>
              <w:jc w:val="center"/>
              <w:rPr>
                <w:rFonts w:ascii="Arial" w:hAnsi="Arial"/>
                <w:b/>
                <w:szCs w:val="24"/>
              </w:rPr>
            </w:pPr>
            <w:r>
              <w:rPr>
                <w:rFonts w:ascii="Arial" w:hAnsi="Arial"/>
                <w:b/>
                <w:szCs w:val="24"/>
              </w:rPr>
              <w:t>Source</w:t>
            </w:r>
            <w:r w:rsidR="00B83D5E">
              <w:rPr>
                <w:rFonts w:ascii="Arial" w:hAnsi="Arial"/>
                <w:b/>
                <w:szCs w:val="24"/>
              </w:rPr>
              <w:t xml:space="preserve"> </w:t>
            </w:r>
            <w:r w:rsidR="0089010F" w:rsidRPr="006E7984">
              <w:rPr>
                <w:rFonts w:ascii="Arial" w:hAnsi="Arial"/>
                <w:b/>
                <w:szCs w:val="24"/>
              </w:rPr>
              <w:t>Set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vAlign w:val="center"/>
          </w:tcPr>
          <w:p w14:paraId="020E42CD" w14:textId="77777777" w:rsidR="0089010F" w:rsidRPr="006E7984" w:rsidRDefault="0089010F" w:rsidP="0089010F">
            <w:pPr>
              <w:rPr>
                <w:rFonts w:ascii="Arial" w:hAnsi="Arial"/>
                <w:b/>
                <w:szCs w:val="24"/>
              </w:rPr>
            </w:pPr>
            <w:r w:rsidRPr="006E7984">
              <w:rPr>
                <w:rFonts w:ascii="Arial" w:hAnsi="Arial"/>
                <w:b/>
                <w:szCs w:val="24"/>
              </w:rPr>
              <w:t xml:space="preserve">Area of Study 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78255CE1" w14:textId="77777777" w:rsidR="0089010F" w:rsidRPr="006E7984" w:rsidRDefault="00B83D5E" w:rsidP="0089010F">
            <w:pPr>
              <w:jc w:val="center"/>
              <w:rPr>
                <w:rFonts w:ascii="Arial" w:hAnsi="Arial"/>
                <w:b/>
                <w:szCs w:val="24"/>
              </w:rPr>
            </w:pPr>
            <w:r>
              <w:rPr>
                <w:rFonts w:ascii="Arial" w:hAnsi="Arial"/>
                <w:b/>
                <w:szCs w:val="24"/>
              </w:rPr>
              <w:t xml:space="preserve">Related </w:t>
            </w:r>
            <w:r w:rsidR="0089010F" w:rsidRPr="006E7984">
              <w:rPr>
                <w:rFonts w:ascii="Arial" w:hAnsi="Arial"/>
                <w:b/>
                <w:szCs w:val="24"/>
              </w:rPr>
              <w:t>Question</w:t>
            </w:r>
          </w:p>
        </w:tc>
      </w:tr>
      <w:tr w:rsidR="00535032" w14:paraId="49381948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777B09E5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1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4637A11C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  <w:szCs w:val="24"/>
              </w:rPr>
              <w:t>Australia 1918–1955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5F2C8005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1</w:t>
            </w:r>
          </w:p>
        </w:tc>
      </w:tr>
      <w:tr w:rsidR="00535032" w14:paraId="214FA403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082EB45A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2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02C9A855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  <w:szCs w:val="24"/>
              </w:rPr>
              <w:t>Russia and the Soviet Union 1914–1945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0D4B6ADF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1</w:t>
            </w:r>
          </w:p>
        </w:tc>
      </w:tr>
      <w:tr w:rsidR="00535032" w14:paraId="4B739B97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0753DE00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3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37786534" w14:textId="77777777" w:rsidR="0089010F" w:rsidRPr="0062616F" w:rsidRDefault="00625314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China 1935–1989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20CF4AC1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1</w:t>
            </w:r>
          </w:p>
        </w:tc>
      </w:tr>
      <w:tr w:rsidR="00535032" w14:paraId="5528C917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2D24C2A7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4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764C4F7D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</w:rPr>
              <w:t>The changing European world since 1945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689271E8" w14:textId="2B0FE47B" w:rsidR="0089010F" w:rsidRPr="006E7984" w:rsidRDefault="00C61CCA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>
              <w:rPr>
                <w:rFonts w:ascii="Arial" w:hAnsi="Arial"/>
                <w:szCs w:val="24"/>
              </w:rPr>
              <w:t>11</w:t>
            </w:r>
          </w:p>
        </w:tc>
      </w:tr>
      <w:tr w:rsidR="00535032" w14:paraId="3A11FF9B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18B76235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5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4E3F3F7A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</w:rPr>
              <w:t>Australia’s engagement with Asia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6B731C4F" w14:textId="77777777" w:rsidR="0089010F" w:rsidRPr="006E7984" w:rsidRDefault="00BA00A3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>
              <w:rPr>
                <w:rFonts w:ascii="Arial" w:hAnsi="Arial"/>
                <w:szCs w:val="24"/>
              </w:rPr>
              <w:t>11</w:t>
            </w:r>
          </w:p>
        </w:tc>
      </w:tr>
      <w:tr w:rsidR="00535032" w14:paraId="203AEA55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5F87AF5A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6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735F0BEC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</w:rPr>
              <w:t>The struggle for peace in the Middle East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20596315" w14:textId="77777777" w:rsidR="0089010F" w:rsidRPr="006E7984" w:rsidRDefault="00535032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>
              <w:rPr>
                <w:rFonts w:ascii="Arial" w:hAnsi="Arial"/>
                <w:szCs w:val="24"/>
              </w:rPr>
              <w:t>1</w:t>
            </w:r>
            <w:r w:rsidR="00BA00A3">
              <w:rPr>
                <w:rFonts w:ascii="Arial" w:hAnsi="Arial"/>
                <w:szCs w:val="24"/>
              </w:rPr>
              <w:t>1</w:t>
            </w:r>
          </w:p>
        </w:tc>
      </w:tr>
    </w:tbl>
    <w:p w14:paraId="0F3C8038" w14:textId="77777777" w:rsidR="00D36AF8" w:rsidRDefault="00D36AF8">
      <w:pPr>
        <w:rPr>
          <w:rFonts w:ascii="Arial" w:hAnsi="Arial"/>
          <w:b/>
          <w:sz w:val="28"/>
        </w:rPr>
      </w:pP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  <w:bookmarkStart w:id="0" w:name="_GoBack"/>
      <w:bookmarkEnd w:id="0"/>
      <w:r>
        <w:rPr>
          <w:rFonts w:ascii="Arial" w:hAnsi="Arial"/>
          <w:sz w:val="22"/>
        </w:rPr>
        <w:cr/>
      </w:r>
      <w:r w:rsidR="00852F31">
        <w:rPr>
          <w:rFonts w:ascii="Arial" w:hAnsi="Arial"/>
          <w:b/>
          <w:sz w:val="28"/>
        </w:rPr>
        <w:t>SOURCE</w:t>
      </w:r>
      <w:r>
        <w:rPr>
          <w:rFonts w:ascii="Arial" w:hAnsi="Arial"/>
          <w:b/>
          <w:sz w:val="28"/>
        </w:rPr>
        <w:t xml:space="preserve"> BOOKLET</w:t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</w:p>
    <w:p w14:paraId="1F0FA6CF" w14:textId="77777777" w:rsidR="00F84196" w:rsidRDefault="00D36AF8">
      <w:pPr>
        <w:rPr>
          <w:rFonts w:ascii="Arial" w:hAnsi="Arial"/>
          <w:b/>
          <w:sz w:val="22"/>
        </w:rPr>
      </w:pPr>
      <w:r>
        <w:rPr>
          <w:rFonts w:ascii="Arial" w:hAnsi="Arial"/>
          <w:sz w:val="22"/>
        </w:rPr>
        <w:cr/>
      </w:r>
      <w:r>
        <w:rPr>
          <w:rFonts w:ascii="Arial" w:hAnsi="Arial"/>
          <w:b/>
          <w:sz w:val="22"/>
        </w:rPr>
        <w:cr/>
      </w:r>
    </w:p>
    <w:p w14:paraId="367F0B19" w14:textId="77777777" w:rsidR="00BA00A3" w:rsidRDefault="00BA00A3">
      <w:pPr>
        <w:rPr>
          <w:rFonts w:ascii="Arial" w:hAnsi="Arial"/>
          <w:b/>
          <w:sz w:val="22"/>
        </w:rPr>
      </w:pPr>
    </w:p>
    <w:p w14:paraId="42D984E4" w14:textId="77777777" w:rsidR="00BA00A3" w:rsidRDefault="00BA00A3">
      <w:pPr>
        <w:rPr>
          <w:rFonts w:ascii="Arial" w:hAnsi="Arial"/>
          <w:b/>
          <w:sz w:val="22"/>
        </w:rPr>
      </w:pPr>
    </w:p>
    <w:p w14:paraId="2DCBEB42" w14:textId="77777777" w:rsidR="00BA00A3" w:rsidRDefault="00BA00A3">
      <w:pPr>
        <w:rPr>
          <w:rFonts w:ascii="Arial" w:hAnsi="Arial"/>
          <w:b/>
          <w:sz w:val="22"/>
        </w:rPr>
      </w:pPr>
    </w:p>
    <w:p w14:paraId="030D00F2" w14:textId="77777777" w:rsidR="00BA00A3" w:rsidRDefault="00BA00A3">
      <w:pPr>
        <w:rPr>
          <w:rFonts w:ascii="Arial" w:hAnsi="Arial"/>
          <w:b/>
          <w:sz w:val="22"/>
        </w:rPr>
      </w:pPr>
    </w:p>
    <w:p w14:paraId="24E9FFB5" w14:textId="77777777" w:rsidR="00BA00A3" w:rsidRDefault="00BA00A3">
      <w:pPr>
        <w:rPr>
          <w:rFonts w:ascii="Arial" w:hAnsi="Arial"/>
          <w:b/>
          <w:sz w:val="22"/>
        </w:rPr>
      </w:pPr>
    </w:p>
    <w:p w14:paraId="40039AA6" w14:textId="77777777" w:rsidR="00BA00A3" w:rsidRDefault="00BA00A3">
      <w:pPr>
        <w:rPr>
          <w:rFonts w:ascii="Arial" w:hAnsi="Arial"/>
          <w:b/>
          <w:sz w:val="22"/>
        </w:rPr>
      </w:pPr>
    </w:p>
    <w:p w14:paraId="65509F41" w14:textId="77777777" w:rsidR="00BA00A3" w:rsidRDefault="00BA00A3">
      <w:pPr>
        <w:rPr>
          <w:rFonts w:ascii="Arial" w:hAnsi="Arial"/>
          <w:b/>
          <w:sz w:val="22"/>
        </w:rPr>
      </w:pPr>
    </w:p>
    <w:p w14:paraId="60FA6F5B" w14:textId="77777777" w:rsidR="00BA00A3" w:rsidRDefault="00BA00A3">
      <w:pPr>
        <w:rPr>
          <w:rFonts w:ascii="Arial" w:hAnsi="Arial"/>
          <w:b/>
          <w:sz w:val="22"/>
        </w:rPr>
      </w:pPr>
    </w:p>
    <w:p w14:paraId="028EE1BC" w14:textId="77777777" w:rsidR="00BA00A3" w:rsidRDefault="00BA00A3">
      <w:pPr>
        <w:rPr>
          <w:rFonts w:ascii="Arial" w:hAnsi="Arial"/>
          <w:b/>
          <w:sz w:val="22"/>
        </w:rPr>
      </w:pPr>
    </w:p>
    <w:p w14:paraId="3E769D73" w14:textId="77777777" w:rsidR="00BA00A3" w:rsidRDefault="00BA00A3">
      <w:pPr>
        <w:rPr>
          <w:rFonts w:ascii="Arial" w:hAnsi="Arial"/>
          <w:b/>
          <w:sz w:val="22"/>
        </w:rPr>
      </w:pPr>
    </w:p>
    <w:p w14:paraId="67830870" w14:textId="77777777" w:rsidR="00BA00A3" w:rsidRDefault="00BA00A3">
      <w:pPr>
        <w:rPr>
          <w:rFonts w:ascii="Arial" w:hAnsi="Arial"/>
          <w:b/>
          <w:sz w:val="22"/>
        </w:rPr>
      </w:pPr>
    </w:p>
    <w:p w14:paraId="28E7A25B" w14:textId="77777777" w:rsidR="00BA00A3" w:rsidRDefault="00BA00A3">
      <w:pPr>
        <w:rPr>
          <w:rFonts w:ascii="Arial" w:hAnsi="Arial"/>
          <w:b/>
          <w:sz w:val="22"/>
        </w:rPr>
      </w:pPr>
    </w:p>
    <w:p w14:paraId="594C4597" w14:textId="77777777" w:rsidR="00BA00A3" w:rsidRDefault="00BA00A3">
      <w:pPr>
        <w:rPr>
          <w:rFonts w:ascii="Arial" w:hAnsi="Arial"/>
          <w:b/>
          <w:sz w:val="22"/>
        </w:rPr>
      </w:pPr>
    </w:p>
    <w:p w14:paraId="5E168519" w14:textId="77777777" w:rsidR="00BA00A3" w:rsidRDefault="00BA00A3">
      <w:pPr>
        <w:rPr>
          <w:rFonts w:ascii="Arial" w:hAnsi="Arial"/>
          <w:b/>
          <w:sz w:val="22"/>
        </w:rPr>
      </w:pPr>
    </w:p>
    <w:p w14:paraId="20FD08B8" w14:textId="77777777" w:rsidR="00BA00A3" w:rsidRDefault="00BA00A3">
      <w:pPr>
        <w:rPr>
          <w:rFonts w:ascii="Arial" w:hAnsi="Arial"/>
          <w:b/>
          <w:sz w:val="22"/>
        </w:rPr>
      </w:pPr>
    </w:p>
    <w:p w14:paraId="26443F41" w14:textId="77777777" w:rsidR="00BA00A3" w:rsidRDefault="00BA00A3">
      <w:pPr>
        <w:rPr>
          <w:rFonts w:ascii="Arial" w:hAnsi="Arial"/>
          <w:b/>
          <w:sz w:val="22"/>
        </w:rPr>
      </w:pPr>
    </w:p>
    <w:p w14:paraId="233B743C" w14:textId="77777777" w:rsidR="00535032" w:rsidRDefault="00535032" w:rsidP="00535032">
      <w:pPr>
        <w:widowControl w:val="0"/>
        <w:autoSpaceDE w:val="0"/>
        <w:autoSpaceDN w:val="0"/>
        <w:adjustRightInd w:val="0"/>
        <w:rPr>
          <w:rFonts w:ascii="Arial" w:hAnsi="Arial"/>
          <w:b/>
          <w:szCs w:val="24"/>
        </w:rPr>
      </w:pPr>
    </w:p>
    <w:p w14:paraId="3AE6F08C" w14:textId="77777777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48A70107" w14:textId="77777777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49DF3F09" w14:textId="37C8A53B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2777AAE4" w14:textId="36E0712B" w:rsidR="00AD6699" w:rsidRDefault="00AD6699" w:rsidP="00B83D5E">
      <w:pPr>
        <w:jc w:val="both"/>
        <w:rPr>
          <w:rFonts w:ascii="Arial" w:hAnsi="Arial" w:cs="Arial"/>
          <w:b/>
          <w:szCs w:val="24"/>
        </w:rPr>
      </w:pPr>
    </w:p>
    <w:p w14:paraId="5B625D8E" w14:textId="77777777" w:rsidR="00C61CCA" w:rsidRDefault="00C61CCA" w:rsidP="00B83D5E">
      <w:pPr>
        <w:jc w:val="both"/>
        <w:rPr>
          <w:rFonts w:ascii="Arial" w:hAnsi="Arial" w:cs="Arial"/>
          <w:b/>
          <w:szCs w:val="24"/>
        </w:rPr>
      </w:pPr>
    </w:p>
    <w:p w14:paraId="14821FC7" w14:textId="77777777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5F09D129" w14:textId="77777777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16A9F0C2" w14:textId="77777777" w:rsidR="0062616F" w:rsidRPr="00B83D5E" w:rsidRDefault="0062616F" w:rsidP="00B83D5E">
      <w:pPr>
        <w:jc w:val="both"/>
        <w:rPr>
          <w:rFonts w:ascii="Arial" w:eastAsia="MS Mincho" w:hAnsi="Arial" w:cs="Arial"/>
          <w:b/>
          <w:szCs w:val="24"/>
        </w:rPr>
      </w:pPr>
      <w:r w:rsidRPr="00B83D5E">
        <w:rPr>
          <w:rFonts w:ascii="Arial" w:hAnsi="Arial" w:cs="Arial"/>
          <w:b/>
          <w:szCs w:val="24"/>
        </w:rPr>
        <w:lastRenderedPageBreak/>
        <w:t>Set 1: Australia 1918–1955</w:t>
      </w:r>
      <w:r w:rsidRPr="00B83D5E">
        <w:rPr>
          <w:rFonts w:ascii="MS Gothic" w:eastAsia="MS Gothic" w:hAnsi="MS Gothic" w:cs="MS Gothic" w:hint="eastAsia"/>
          <w:b/>
          <w:szCs w:val="24"/>
        </w:rPr>
        <w:t> </w:t>
      </w:r>
    </w:p>
    <w:p w14:paraId="1085F44F" w14:textId="77777777" w:rsidR="0062616F" w:rsidRPr="00B83D5E" w:rsidRDefault="0062616F" w:rsidP="00B83D5E">
      <w:pPr>
        <w:jc w:val="both"/>
        <w:rPr>
          <w:rFonts w:ascii="Arial" w:eastAsia="Times New Roman" w:hAnsi="Arial" w:cs="Arial"/>
          <w:b/>
          <w:szCs w:val="24"/>
          <w:lang w:val="en-AU"/>
        </w:rPr>
      </w:pPr>
    </w:p>
    <w:p w14:paraId="7DFA2627" w14:textId="15441E4A" w:rsidR="0062616F" w:rsidRDefault="0062616F" w:rsidP="00B83D5E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  <w:szCs w:val="24"/>
        </w:rPr>
      </w:pPr>
      <w:r w:rsidRPr="00B83D5E">
        <w:rPr>
          <w:rFonts w:ascii="Arial" w:eastAsia="MS Mincho" w:hAnsi="Arial" w:cs="Arial"/>
          <w:b/>
          <w:szCs w:val="24"/>
        </w:rPr>
        <w:t>Source 1</w:t>
      </w:r>
    </w:p>
    <w:p w14:paraId="714AB347" w14:textId="3351EA5E" w:rsidR="00AD6699" w:rsidRPr="00ED37D8" w:rsidRDefault="00ED37D8" w:rsidP="00B83D5E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>An official photograph from the Commonw</w:t>
      </w:r>
      <w:r w:rsidR="0002197E">
        <w:rPr>
          <w:rFonts w:ascii="Tahoma" w:eastAsia="MS Mincho" w:hAnsi="Tahoma" w:cs="Tahoma"/>
          <w:bCs/>
          <w:szCs w:val="24"/>
        </w:rPr>
        <w:t xml:space="preserve">ealth </w:t>
      </w:r>
      <w:r w:rsidR="00F37763">
        <w:rPr>
          <w:rFonts w:ascii="Tahoma" w:eastAsia="MS Mincho" w:hAnsi="Tahoma" w:cs="Tahoma"/>
          <w:bCs/>
          <w:szCs w:val="24"/>
        </w:rPr>
        <w:t xml:space="preserve">Department of Defence showing </w:t>
      </w:r>
      <w:r w:rsidR="00AD6699" w:rsidRPr="00ED37D8">
        <w:rPr>
          <w:rFonts w:ascii="Tahoma" w:eastAsia="MS Mincho" w:hAnsi="Tahoma" w:cs="Tahoma"/>
          <w:bCs/>
          <w:szCs w:val="24"/>
        </w:rPr>
        <w:t>Sister Pearl Corkhill</w:t>
      </w:r>
      <w:r w:rsidR="00BC0C12" w:rsidRPr="00ED37D8">
        <w:rPr>
          <w:rFonts w:ascii="Tahoma" w:eastAsia="MS Mincho" w:hAnsi="Tahoma" w:cs="Tahoma"/>
          <w:bCs/>
          <w:szCs w:val="24"/>
        </w:rPr>
        <w:t xml:space="preserve"> receiving</w:t>
      </w:r>
      <w:r w:rsidR="001D4C85" w:rsidRPr="00ED37D8">
        <w:rPr>
          <w:rFonts w:ascii="Tahoma" w:eastAsia="MS Mincho" w:hAnsi="Tahoma" w:cs="Tahoma"/>
          <w:bCs/>
          <w:szCs w:val="24"/>
        </w:rPr>
        <w:t xml:space="preserve"> the Australian Military Medal </w:t>
      </w:r>
      <w:r w:rsidR="00CE0A8F">
        <w:rPr>
          <w:rFonts w:ascii="Tahoma" w:eastAsia="MS Mincho" w:hAnsi="Tahoma" w:cs="Tahoma"/>
          <w:bCs/>
          <w:szCs w:val="24"/>
        </w:rPr>
        <w:t xml:space="preserve">from the Governor-General of Australia in 1924 </w:t>
      </w:r>
      <w:r w:rsidRPr="00ED37D8">
        <w:rPr>
          <w:rFonts w:ascii="Tahoma" w:hAnsi="Tahoma" w:cs="Tahoma"/>
          <w:bCs/>
          <w:color w:val="111111"/>
          <w:szCs w:val="24"/>
        </w:rPr>
        <w:t xml:space="preserve">for her courage and devotion while under air attack from enemy forces </w:t>
      </w:r>
      <w:r w:rsidR="00CE0A8F">
        <w:rPr>
          <w:rFonts w:ascii="Tahoma" w:hAnsi="Tahoma" w:cs="Tahoma"/>
          <w:bCs/>
          <w:color w:val="111111"/>
          <w:szCs w:val="24"/>
        </w:rPr>
        <w:t>in World War One.</w:t>
      </w:r>
      <w:r w:rsidR="001D4C85" w:rsidRPr="00ED37D8">
        <w:rPr>
          <w:rFonts w:ascii="Tahoma" w:eastAsia="MS Mincho" w:hAnsi="Tahoma" w:cs="Tahoma"/>
          <w:bCs/>
          <w:szCs w:val="24"/>
        </w:rPr>
        <w:t xml:space="preserve"> Corkhill had been a staff nurse</w:t>
      </w:r>
      <w:r w:rsidR="00157DBC" w:rsidRPr="00ED37D8">
        <w:rPr>
          <w:rFonts w:ascii="Tahoma" w:eastAsia="MS Mincho" w:hAnsi="Tahoma" w:cs="Tahoma"/>
          <w:bCs/>
          <w:szCs w:val="24"/>
        </w:rPr>
        <w:t xml:space="preserve"> in the Australian Imperial Forces</w:t>
      </w:r>
      <w:r w:rsidR="00C84C57">
        <w:rPr>
          <w:rFonts w:ascii="Tahoma" w:eastAsia="MS Mincho" w:hAnsi="Tahoma" w:cs="Tahoma"/>
          <w:bCs/>
          <w:szCs w:val="24"/>
        </w:rPr>
        <w:t>.</w:t>
      </w:r>
      <w:r w:rsidR="00157DBC" w:rsidRPr="00ED37D8">
        <w:rPr>
          <w:rFonts w:ascii="Tahoma" w:eastAsia="MS Mincho" w:hAnsi="Tahoma" w:cs="Tahoma"/>
          <w:bCs/>
          <w:szCs w:val="24"/>
        </w:rPr>
        <w:t xml:space="preserve"> </w:t>
      </w:r>
    </w:p>
    <w:p w14:paraId="0A57A4A9" w14:textId="59FD7614" w:rsidR="00861C03" w:rsidRDefault="00DA6062" w:rsidP="00102B48">
      <w:pPr>
        <w:jc w:val="center"/>
        <w:rPr>
          <w:rFonts w:ascii="Calibri" w:hAnsi="Calibri"/>
          <w:b/>
        </w:rPr>
      </w:pPr>
      <w:r>
        <w:rPr>
          <w:noProof/>
          <w:lang w:val="en-AU"/>
        </w:rPr>
        <w:drawing>
          <wp:inline distT="0" distB="0" distL="0" distR="0" wp14:anchorId="5D04F28D" wp14:editId="30020EC5">
            <wp:extent cx="3857625" cy="5857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C860" w14:textId="77777777" w:rsidR="00711C3A" w:rsidRDefault="00711C3A" w:rsidP="00B1503B">
      <w:pPr>
        <w:rPr>
          <w:rFonts w:ascii="Tahoma" w:hAnsi="Tahoma" w:cs="Tahoma"/>
          <w:b/>
        </w:rPr>
      </w:pPr>
    </w:p>
    <w:p w14:paraId="18400091" w14:textId="77777777" w:rsidR="00711C3A" w:rsidRDefault="00711C3A" w:rsidP="00B1503B">
      <w:pPr>
        <w:rPr>
          <w:rFonts w:ascii="Tahoma" w:hAnsi="Tahoma" w:cs="Tahoma"/>
          <w:b/>
        </w:rPr>
      </w:pPr>
    </w:p>
    <w:p w14:paraId="5F5646C0" w14:textId="77777777" w:rsidR="00711C3A" w:rsidRDefault="00711C3A" w:rsidP="00B1503B">
      <w:pPr>
        <w:rPr>
          <w:rFonts w:ascii="Tahoma" w:hAnsi="Tahoma" w:cs="Tahoma"/>
          <w:b/>
        </w:rPr>
      </w:pPr>
    </w:p>
    <w:p w14:paraId="6E21A1B2" w14:textId="77777777" w:rsidR="00711C3A" w:rsidRDefault="00711C3A" w:rsidP="00B1503B">
      <w:pPr>
        <w:rPr>
          <w:rFonts w:ascii="Tahoma" w:hAnsi="Tahoma" w:cs="Tahoma"/>
          <w:b/>
        </w:rPr>
      </w:pPr>
    </w:p>
    <w:p w14:paraId="46614709" w14:textId="77777777" w:rsidR="00711C3A" w:rsidRDefault="00711C3A" w:rsidP="00B1503B">
      <w:pPr>
        <w:rPr>
          <w:rFonts w:ascii="Tahoma" w:hAnsi="Tahoma" w:cs="Tahoma"/>
          <w:b/>
        </w:rPr>
      </w:pPr>
    </w:p>
    <w:p w14:paraId="45D245D0" w14:textId="77777777" w:rsidR="00E33B65" w:rsidRDefault="00E33B65" w:rsidP="00B1503B">
      <w:pPr>
        <w:rPr>
          <w:rFonts w:ascii="Tahoma" w:hAnsi="Tahoma" w:cs="Tahoma"/>
          <w:b/>
        </w:rPr>
      </w:pPr>
    </w:p>
    <w:p w14:paraId="0D263BFD" w14:textId="77777777" w:rsidR="00E33B65" w:rsidRDefault="00E33B65" w:rsidP="00B1503B">
      <w:pPr>
        <w:rPr>
          <w:rFonts w:ascii="Tahoma" w:hAnsi="Tahoma" w:cs="Tahoma"/>
          <w:b/>
        </w:rPr>
      </w:pPr>
    </w:p>
    <w:p w14:paraId="5F548D58" w14:textId="2ECD1834" w:rsidR="0062616F" w:rsidRDefault="0062616F" w:rsidP="00B1503B">
      <w:pPr>
        <w:rPr>
          <w:rFonts w:ascii="Tahoma" w:hAnsi="Tahoma" w:cs="Tahoma"/>
          <w:b/>
        </w:rPr>
      </w:pPr>
      <w:r w:rsidRPr="009630F2">
        <w:rPr>
          <w:rFonts w:ascii="Tahoma" w:hAnsi="Tahoma" w:cs="Tahoma"/>
          <w:b/>
        </w:rPr>
        <w:lastRenderedPageBreak/>
        <w:t xml:space="preserve">Source 2 </w:t>
      </w:r>
    </w:p>
    <w:p w14:paraId="49BF5607" w14:textId="77777777" w:rsidR="009630F2" w:rsidRDefault="009630F2" w:rsidP="00B1503B">
      <w:pPr>
        <w:rPr>
          <w:rFonts w:ascii="Tahoma" w:hAnsi="Tahoma" w:cs="Tahoma"/>
          <w:b/>
        </w:rPr>
      </w:pPr>
    </w:p>
    <w:p w14:paraId="572DEB9A" w14:textId="3E341CFC" w:rsidR="00783CF4" w:rsidRPr="009111F2" w:rsidRDefault="00783CF4" w:rsidP="009111F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 w:rsidRPr="009111F2">
        <w:rPr>
          <w:rFonts w:ascii="Tahoma" w:eastAsia="MS Mincho" w:hAnsi="Tahoma" w:cs="Tahoma"/>
          <w:bCs/>
        </w:rPr>
        <w:t>Comments by an Australian woman</w:t>
      </w:r>
      <w:r w:rsidR="009111F2">
        <w:rPr>
          <w:rFonts w:ascii="Tahoma" w:eastAsia="MS Mincho" w:hAnsi="Tahoma" w:cs="Tahoma"/>
          <w:bCs/>
        </w:rPr>
        <w:t xml:space="preserve"> in </w:t>
      </w:r>
      <w:r w:rsidRPr="009111F2">
        <w:rPr>
          <w:rFonts w:ascii="Tahoma" w:eastAsia="MS Mincho" w:hAnsi="Tahoma" w:cs="Tahoma"/>
          <w:bCs/>
        </w:rPr>
        <w:t>1946 published in “When the War Came to Australia</w:t>
      </w:r>
      <w:r w:rsidR="003E2E8A" w:rsidRPr="009111F2">
        <w:rPr>
          <w:rFonts w:ascii="Tahoma" w:eastAsia="MS Mincho" w:hAnsi="Tahoma" w:cs="Tahoma"/>
          <w:bCs/>
        </w:rPr>
        <w:t xml:space="preserve"> – personal narratives of World War Two</w:t>
      </w:r>
      <w:r w:rsidRPr="009111F2">
        <w:rPr>
          <w:rFonts w:ascii="Tahoma" w:eastAsia="MS Mincho" w:hAnsi="Tahoma" w:cs="Tahoma"/>
          <w:bCs/>
        </w:rPr>
        <w:t>” (1992)</w:t>
      </w:r>
      <w:r w:rsidR="009111F2">
        <w:rPr>
          <w:rFonts w:ascii="Tahoma" w:eastAsia="MS Mincho" w:hAnsi="Tahoma" w:cs="Tahoma"/>
          <w:bCs/>
        </w:rPr>
        <w:t>.</w:t>
      </w:r>
    </w:p>
    <w:p w14:paraId="553CC4BD" w14:textId="5E9ED54D" w:rsidR="008C57E6" w:rsidRPr="009111F2" w:rsidRDefault="009111F2" w:rsidP="009111F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ab/>
        <w:t>“</w:t>
      </w:r>
      <w:r w:rsidR="00BB3B56" w:rsidRPr="009111F2">
        <w:rPr>
          <w:rFonts w:ascii="Tahoma" w:eastAsia="MS Mincho" w:hAnsi="Tahoma" w:cs="Tahoma"/>
          <w:bCs/>
        </w:rPr>
        <w:t xml:space="preserve">After the war was over there was a gradual dismissal from the factories. The men came back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and took the jobs that the women had </w:t>
      </w:r>
      <w:r w:rsidR="00066208" w:rsidRPr="009111F2">
        <w:rPr>
          <w:rFonts w:ascii="Tahoma" w:eastAsia="MS Mincho" w:hAnsi="Tahoma" w:cs="Tahoma"/>
          <w:bCs/>
        </w:rPr>
        <w:t>obtained,</w:t>
      </w:r>
      <w:r w:rsidR="00BB3B56" w:rsidRPr="009111F2">
        <w:rPr>
          <w:rFonts w:ascii="Tahoma" w:eastAsia="MS Mincho" w:hAnsi="Tahoma" w:cs="Tahoma"/>
          <w:bCs/>
        </w:rPr>
        <w:t xml:space="preserve"> and women went back to the usual women’s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jobs — secretary, typist, shop assistant, waitress and so on. It was the same as it had been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after the First World War and during the Depression. Some women had been given responsible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jobs in quite managerial roles, and they were excellent at it, but the men just took over the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jobs that the women were doing so well. The same thing happened to me because as the war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ended our organisers were dismissed and finally there were just two — a man and myself —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and I was pressured: the man had a family and it was only right that he should continue, and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>would I resign</w:t>
      </w:r>
      <w:r w:rsidR="004E11C3">
        <w:rPr>
          <w:rFonts w:ascii="Tahoma" w:eastAsia="MS Mincho" w:hAnsi="Tahoma" w:cs="Tahoma"/>
          <w:bCs/>
        </w:rPr>
        <w:t>…</w:t>
      </w:r>
      <w:r w:rsidR="00BB3B56" w:rsidRPr="009111F2">
        <w:rPr>
          <w:rFonts w:ascii="Tahoma" w:eastAsia="MS Mincho" w:hAnsi="Tahoma" w:cs="Tahoma"/>
          <w:bCs/>
        </w:rPr>
        <w:t>So we were really pressured out of our jobs.</w:t>
      </w:r>
      <w:r w:rsidR="004E11C3">
        <w:rPr>
          <w:rFonts w:ascii="Tahoma" w:eastAsia="MS Mincho" w:hAnsi="Tahoma" w:cs="Tahoma"/>
          <w:bCs/>
        </w:rPr>
        <w:t>:</w:t>
      </w:r>
    </w:p>
    <w:p w14:paraId="16A8B495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4CB41151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31A13B2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2DE09917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514352F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2B25F251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700B47D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47850F0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6E3E728C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375C99D6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EEEBD99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33D40F1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5ACF492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9AEF097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D6EF7CD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27E4E77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61BDF39F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7547076" w14:textId="4294CE5F" w:rsidR="00062AC0" w:rsidRDefault="00B83D5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13F7C56F" w14:textId="77777777" w:rsidR="00AE1C0B" w:rsidRPr="00AE1C0B" w:rsidRDefault="00AE1C0B" w:rsidP="00AE1C0B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AE1C0B">
        <w:rPr>
          <w:rFonts w:ascii="Tahoma" w:eastAsia="MS Mincho" w:hAnsi="Tahoma" w:cs="Tahoma"/>
          <w:b/>
          <w:szCs w:val="24"/>
        </w:rPr>
        <w:lastRenderedPageBreak/>
        <w:t>Source 3</w:t>
      </w:r>
    </w:p>
    <w:p w14:paraId="235DE873" w14:textId="77777777" w:rsidR="00AE1C0B" w:rsidRPr="00AE1C0B" w:rsidRDefault="00AE1C0B" w:rsidP="00AE1C0B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AE1C0B">
        <w:rPr>
          <w:rFonts w:ascii="Tahoma" w:hAnsi="Tahoma" w:cs="Tahoma"/>
          <w:szCs w:val="24"/>
        </w:rPr>
        <w:t>‘Why women vote for Labor’ poster published by the Australian Labor Party WA Branch as part of the campaign for the Federal Elections 1943.</w:t>
      </w:r>
    </w:p>
    <w:p w14:paraId="30B8293B" w14:textId="77777777" w:rsidR="00FE6DBE" w:rsidRDefault="00FE6DBE" w:rsidP="00B25B48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BC0B5AD" w14:textId="77777777" w:rsidR="00CE71FB" w:rsidRPr="00CE71FB" w:rsidRDefault="00CE71FB" w:rsidP="00B25B48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Cs/>
          <w:szCs w:val="24"/>
        </w:rPr>
      </w:pPr>
    </w:p>
    <w:p w14:paraId="4CB8BAD9" w14:textId="059FB736" w:rsidR="00F966CA" w:rsidRDefault="00DA6062" w:rsidP="003F4D8C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noProof/>
          <w:lang w:val="en-AU"/>
        </w:rPr>
        <w:drawing>
          <wp:inline distT="0" distB="0" distL="0" distR="0" wp14:anchorId="09FDECC8" wp14:editId="26C8EFAE">
            <wp:extent cx="3857625" cy="5886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0BED9" w14:textId="4C66480C" w:rsidR="00F966CA" w:rsidRDefault="00F966CA" w:rsidP="00B25B48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0AE6DD90" w14:textId="77777777" w:rsidR="00F966CA" w:rsidRDefault="00F966CA" w:rsidP="00B25B48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6304337" w14:textId="7CD697E3" w:rsidR="00FE6DBE" w:rsidRDefault="00AE1C0B" w:rsidP="00AE1C0B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7FA94871" w14:textId="77777777" w:rsidR="00FE6DBE" w:rsidRDefault="00FE6DBE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2BE9EBD" w14:textId="77777777" w:rsidR="00FE6DBE" w:rsidRDefault="00FE6DBE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2DDC8CB" w14:textId="1C4D0B7E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  <w:r w:rsidRPr="00B83D5E">
        <w:rPr>
          <w:rFonts w:ascii="Arial" w:eastAsia="MS Mincho" w:hAnsi="Arial" w:cs="Arial"/>
          <w:b/>
          <w:szCs w:val="24"/>
        </w:rPr>
        <w:t>Source 4</w:t>
      </w:r>
    </w:p>
    <w:p w14:paraId="1965F2E4" w14:textId="40202560" w:rsidR="00E354DA" w:rsidRPr="00D53C40" w:rsidRDefault="00E354DA" w:rsidP="00957571">
      <w:pPr>
        <w:pStyle w:val="NormalWeb"/>
        <w:spacing w:before="0" w:beforeAutospacing="0" w:after="225" w:afterAutospacing="0" w:line="276" w:lineRule="auto"/>
        <w:jc w:val="both"/>
        <w:rPr>
          <w:rFonts w:ascii="Tahoma" w:hAnsi="Tahoma" w:cs="Tahoma"/>
        </w:rPr>
      </w:pPr>
      <w:r w:rsidRPr="00D53C40">
        <w:rPr>
          <w:rStyle w:val="Emphasis"/>
          <w:rFonts w:ascii="Tahoma" w:hAnsi="Tahoma" w:cs="Tahoma"/>
          <w:i w:val="0"/>
          <w:iCs w:val="0"/>
        </w:rPr>
        <w:t xml:space="preserve">Extract from an article entitled </w:t>
      </w:r>
      <w:r w:rsidR="00025E0C" w:rsidRPr="00D53C40">
        <w:rPr>
          <w:rStyle w:val="Emphasis"/>
          <w:rFonts w:ascii="Tahoma" w:hAnsi="Tahoma" w:cs="Tahoma"/>
          <w:i w:val="0"/>
          <w:iCs w:val="0"/>
        </w:rPr>
        <w:t xml:space="preserve">“The role of Australian women at War” by </w:t>
      </w:r>
      <w:r w:rsidRPr="00D53C40">
        <w:rPr>
          <w:rStyle w:val="Emphasis"/>
          <w:rFonts w:ascii="Tahoma" w:hAnsi="Tahoma" w:cs="Tahoma"/>
          <w:i w:val="0"/>
          <w:iCs w:val="0"/>
        </w:rPr>
        <w:t>Professor Melanie Oppenheimer is chair of history at Flinders University, South Australia</w:t>
      </w:r>
      <w:r w:rsidR="00025E0C" w:rsidRPr="00D53C40">
        <w:rPr>
          <w:rStyle w:val="Emphasis"/>
          <w:rFonts w:ascii="Tahoma" w:hAnsi="Tahoma" w:cs="Tahoma"/>
          <w:i w:val="0"/>
          <w:iCs w:val="0"/>
        </w:rPr>
        <w:t xml:space="preserve">. </w:t>
      </w:r>
      <w:r w:rsidRPr="00D53C40">
        <w:rPr>
          <w:rStyle w:val="Emphasis"/>
          <w:rFonts w:ascii="Tahoma" w:hAnsi="Tahoma" w:cs="Tahoma"/>
          <w:i w:val="0"/>
          <w:iCs w:val="0"/>
        </w:rPr>
        <w:t>This article originally appeared in </w:t>
      </w:r>
      <w:r w:rsidRPr="00D53C40">
        <w:rPr>
          <w:rFonts w:ascii="Tahoma" w:hAnsi="Tahoma" w:cs="Tahoma"/>
        </w:rPr>
        <w:t>Vogue </w:t>
      </w:r>
      <w:r w:rsidRPr="00D53C40">
        <w:rPr>
          <w:rStyle w:val="Emphasis"/>
          <w:rFonts w:ascii="Tahoma" w:hAnsi="Tahoma" w:cs="Tahoma"/>
          <w:i w:val="0"/>
          <w:iCs w:val="0"/>
        </w:rPr>
        <w:t>Australia's November 2018 issue</w:t>
      </w:r>
      <w:r w:rsidR="008D7BC4" w:rsidRPr="00D53C40">
        <w:rPr>
          <w:rStyle w:val="Emphasis"/>
          <w:rFonts w:ascii="Tahoma" w:hAnsi="Tahoma" w:cs="Tahoma"/>
          <w:i w:val="0"/>
          <w:iCs w:val="0"/>
        </w:rPr>
        <w:t xml:space="preserve"> as part of </w:t>
      </w:r>
      <w:r w:rsidR="00C27148">
        <w:rPr>
          <w:rStyle w:val="Emphasis"/>
          <w:rFonts w:ascii="Tahoma" w:hAnsi="Tahoma" w:cs="Tahoma"/>
          <w:i w:val="0"/>
          <w:iCs w:val="0"/>
        </w:rPr>
        <w:t xml:space="preserve">a series called </w:t>
      </w:r>
      <w:r w:rsidR="000C2296" w:rsidRPr="00D53C40">
        <w:rPr>
          <w:rFonts w:ascii="Tahoma" w:hAnsi="Tahoma" w:cs="Tahoma"/>
        </w:rPr>
        <w:t>#ThanksForServing</w:t>
      </w:r>
      <w:r w:rsidR="00C27148">
        <w:rPr>
          <w:rFonts w:ascii="Tahoma" w:hAnsi="Tahoma" w:cs="Tahoma"/>
        </w:rPr>
        <w:t xml:space="preserve"> - </w:t>
      </w:r>
      <w:r w:rsidR="000C2296" w:rsidRPr="00D53C40">
        <w:rPr>
          <w:rFonts w:ascii="Tahoma" w:hAnsi="Tahoma" w:cs="Tahoma"/>
        </w:rPr>
        <w:t>to acknowledge the service of Australian veterans past and present.</w:t>
      </w:r>
    </w:p>
    <w:p w14:paraId="1A9AA469" w14:textId="39A204D2" w:rsidR="00E354DA" w:rsidRPr="00957571" w:rsidRDefault="00E354DA" w:rsidP="00957571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71EB3BA0" w14:textId="2AD2B842" w:rsidR="0052578B" w:rsidRPr="00C832D0" w:rsidRDefault="00C832D0" w:rsidP="00957571">
      <w:pPr>
        <w:pStyle w:val="NormalWeb"/>
        <w:spacing w:before="0" w:beforeAutospacing="0" w:after="225" w:afterAutospacing="0"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  <w:color w:val="514E4E"/>
        </w:rPr>
        <w:tab/>
      </w:r>
      <w:r w:rsidRPr="00C832D0">
        <w:rPr>
          <w:rFonts w:ascii="Tahoma" w:hAnsi="Tahoma" w:cs="Tahoma"/>
        </w:rPr>
        <w:t>“</w:t>
      </w:r>
      <w:r w:rsidR="008D7BC4" w:rsidRPr="00C832D0">
        <w:rPr>
          <w:rFonts w:ascii="Tahoma" w:hAnsi="Tahoma" w:cs="Tahoma"/>
        </w:rPr>
        <w:t>O</w:t>
      </w:r>
      <w:r w:rsidR="0052578B" w:rsidRPr="00C832D0">
        <w:rPr>
          <w:rFonts w:ascii="Tahoma" w:hAnsi="Tahoma" w:cs="Tahoma"/>
        </w:rPr>
        <w:t xml:space="preserve">n November 11, 1918, 100 years ago, the guns fell silent on the western front. War has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played a major role in our national identity and we have created a rich history around the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Anzac legend. But how representative is our war history? I believe that the roles of women in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war, both on the war front and the home front, have been downplayed. Perhaps it would not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matter, except that much of our national identity is predicated on and around our military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history, which largely ignores the roles undertaken by women. They have had an uneasy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relationship with the Anzac tradition, with women’s contributions portrayed as being passive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>supporters rather than as active participants.</w:t>
      </w:r>
    </w:p>
    <w:p w14:paraId="685B6C3F" w14:textId="5AEC7303" w:rsidR="0052578B" w:rsidRPr="00C832D0" w:rsidRDefault="00C832D0" w:rsidP="00957571">
      <w:pPr>
        <w:pStyle w:val="NormalWeb"/>
        <w:spacing w:before="0" w:beforeAutospacing="0" w:after="225" w:afterAutospacing="0" w:line="276" w:lineRule="auto"/>
        <w:jc w:val="both"/>
        <w:rPr>
          <w:rFonts w:ascii="Tahoma" w:hAnsi="Tahoma" w:cs="Tahoma"/>
        </w:rPr>
      </w:pP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The story of Australian women at war is about participation, breaking down barriers and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receiving adequate recognition. It is a unique and complex story, because of our obsession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>with our war history.</w:t>
      </w:r>
    </w:p>
    <w:p w14:paraId="0A4AE4A6" w14:textId="63D872C0" w:rsidR="00CB43F1" w:rsidRPr="00C832D0" w:rsidRDefault="00C832D0" w:rsidP="00957571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hAnsi="Tahoma" w:cs="Tahoma"/>
          <w:b/>
          <w:szCs w:val="24"/>
        </w:rPr>
      </w:pP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 xml:space="preserve">We forget, however, how difficult it’s been for women. In World War II, for example, the </w:t>
      </w: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 xml:space="preserve">formation of auxiliary women’s services and the opening up of the employment market </w:t>
      </w: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 xml:space="preserve">through manpower shortages sowed the seeds for gender reform. Despite the fear of women </w:t>
      </w: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 xml:space="preserve">invading the officer’s mess and the threat of women taking men’s jobs, the pressures of the </w:t>
      </w: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>war meant that military leaders and politicians had to relent.</w:t>
      </w:r>
      <w:r w:rsidRPr="00C832D0">
        <w:rPr>
          <w:rFonts w:ascii="Tahoma" w:hAnsi="Tahoma" w:cs="Tahoma"/>
          <w:szCs w:val="24"/>
        </w:rPr>
        <w:t>”</w:t>
      </w:r>
    </w:p>
    <w:p w14:paraId="0A983317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1358A5EA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508061C5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1F49105A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4A400E7F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C46670A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8E85018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F429EDE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76325C01" w14:textId="79D581A3" w:rsidR="00625314" w:rsidRPr="000041F7" w:rsidRDefault="0062616F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hAnsi="Tahoma" w:cs="Tahoma"/>
          <w:b/>
        </w:rPr>
      </w:pPr>
      <w:r w:rsidRPr="000041F7">
        <w:rPr>
          <w:rFonts w:ascii="Tahoma" w:hAnsi="Tahoma" w:cs="Tahoma"/>
          <w:b/>
          <w:szCs w:val="24"/>
        </w:rPr>
        <w:t>END OF</w:t>
      </w:r>
      <w:r w:rsidR="00F30F5E" w:rsidRPr="000041F7">
        <w:rPr>
          <w:rFonts w:ascii="Tahoma" w:hAnsi="Tahoma" w:cs="Tahoma"/>
          <w:b/>
          <w:szCs w:val="24"/>
        </w:rPr>
        <w:t xml:space="preserve"> SOURCE </w:t>
      </w:r>
      <w:r w:rsidRPr="000041F7">
        <w:rPr>
          <w:rFonts w:ascii="Tahoma" w:hAnsi="Tahoma" w:cs="Tahoma"/>
          <w:b/>
          <w:szCs w:val="24"/>
        </w:rPr>
        <w:t>SE</w:t>
      </w:r>
      <w:r w:rsidR="00F06199" w:rsidRPr="000041F7">
        <w:rPr>
          <w:rFonts w:ascii="Tahoma" w:hAnsi="Tahoma" w:cs="Tahoma"/>
          <w:b/>
          <w:szCs w:val="24"/>
        </w:rPr>
        <w:t>T</w:t>
      </w:r>
    </w:p>
    <w:p w14:paraId="05008DA7" w14:textId="44E041A8" w:rsidR="0062616F" w:rsidRPr="000041F7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hAnsi="Tahoma" w:cs="Tahoma"/>
          <w:b/>
        </w:rPr>
      </w:pPr>
      <w:r w:rsidRPr="000041F7">
        <w:rPr>
          <w:rFonts w:ascii="Tahoma" w:hAnsi="Tahoma" w:cs="Tahoma"/>
          <w:b/>
        </w:rPr>
        <w:lastRenderedPageBreak/>
        <w:t xml:space="preserve">Set 2: </w:t>
      </w:r>
      <w:r w:rsidRPr="000041F7">
        <w:rPr>
          <w:rFonts w:ascii="Tahoma" w:hAnsi="Tahoma" w:cs="Tahoma"/>
          <w:b/>
          <w:szCs w:val="24"/>
        </w:rPr>
        <w:t>Russia and the Soviet Union 1914–1945</w:t>
      </w:r>
    </w:p>
    <w:p w14:paraId="0146F2D9" w14:textId="5FDE3517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  <w:r w:rsidRPr="00B83D5E">
        <w:rPr>
          <w:rFonts w:ascii="Arial" w:eastAsia="MS Mincho" w:hAnsi="Arial" w:cs="Arial"/>
          <w:b/>
        </w:rPr>
        <w:t>Source 1</w:t>
      </w:r>
    </w:p>
    <w:p w14:paraId="6AA7A2C6" w14:textId="6969BE20" w:rsidR="00F07042" w:rsidRPr="009E00CE" w:rsidRDefault="00067462" w:rsidP="009E00CE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noProof/>
        </w:rPr>
      </w:pPr>
      <w:r w:rsidRPr="009E00CE">
        <w:rPr>
          <w:rFonts w:ascii="Tahoma" w:eastAsia="MS Mincho" w:hAnsi="Tahoma" w:cs="Tahoma"/>
          <w:bCs/>
        </w:rPr>
        <w:t xml:space="preserve">Photograph taken by the American Red Cross showing </w:t>
      </w:r>
      <w:r w:rsidR="008B3C28" w:rsidRPr="009E00CE">
        <w:rPr>
          <w:rFonts w:ascii="Tahoma" w:eastAsia="MS Mincho" w:hAnsi="Tahoma" w:cs="Tahoma"/>
          <w:bCs/>
        </w:rPr>
        <w:t>Russian women</w:t>
      </w:r>
      <w:r w:rsidR="000B0E24">
        <w:rPr>
          <w:rFonts w:ascii="Tahoma" w:eastAsia="MS Mincho" w:hAnsi="Tahoma" w:cs="Tahoma"/>
          <w:bCs/>
        </w:rPr>
        <w:t xml:space="preserve"> who had fled from th</w:t>
      </w:r>
      <w:r w:rsidR="003949F2">
        <w:rPr>
          <w:rFonts w:ascii="Tahoma" w:eastAsia="MS Mincho" w:hAnsi="Tahoma" w:cs="Tahoma"/>
          <w:bCs/>
        </w:rPr>
        <w:t>e Bolsheviks</w:t>
      </w:r>
      <w:r w:rsidR="008B3C28" w:rsidRPr="009E00CE">
        <w:rPr>
          <w:rFonts w:ascii="Tahoma" w:eastAsia="MS Mincho" w:hAnsi="Tahoma" w:cs="Tahoma"/>
          <w:bCs/>
        </w:rPr>
        <w:t xml:space="preserve"> </w:t>
      </w:r>
      <w:r w:rsidR="003949F2" w:rsidRPr="009E00CE">
        <w:rPr>
          <w:rFonts w:ascii="Tahoma" w:eastAsia="MS Mincho" w:hAnsi="Tahoma" w:cs="Tahoma"/>
          <w:bCs/>
        </w:rPr>
        <w:t>kneeling</w:t>
      </w:r>
      <w:r w:rsidR="008B3C28" w:rsidRPr="009E00CE">
        <w:rPr>
          <w:rFonts w:ascii="Tahoma" w:eastAsia="MS Mincho" w:hAnsi="Tahoma" w:cs="Tahoma"/>
          <w:bCs/>
        </w:rPr>
        <w:t xml:space="preserve"> before American aid workers </w:t>
      </w:r>
      <w:r w:rsidR="00C7653C" w:rsidRPr="009E00CE">
        <w:rPr>
          <w:rFonts w:ascii="Tahoma" w:eastAsia="MS Mincho" w:hAnsi="Tahoma" w:cs="Tahoma"/>
          <w:bCs/>
        </w:rPr>
        <w:t>at a relief camp</w:t>
      </w:r>
      <w:r w:rsidR="008B3C28" w:rsidRPr="009E00CE">
        <w:rPr>
          <w:rFonts w:ascii="Tahoma" w:eastAsia="MS Mincho" w:hAnsi="Tahoma" w:cs="Tahoma"/>
          <w:bCs/>
        </w:rPr>
        <w:t xml:space="preserve"> Russia </w:t>
      </w:r>
      <w:r w:rsidR="00460745" w:rsidRPr="009E00CE">
        <w:rPr>
          <w:rFonts w:ascii="Tahoma" w:eastAsia="MS Mincho" w:hAnsi="Tahoma" w:cs="Tahoma"/>
          <w:bCs/>
        </w:rPr>
        <w:t xml:space="preserve">1922. </w:t>
      </w:r>
      <w:r w:rsidR="00460745" w:rsidRPr="009E00CE">
        <w:rPr>
          <w:rFonts w:ascii="Tahoma" w:hAnsi="Tahoma" w:cs="Tahoma"/>
          <w:noProof/>
        </w:rPr>
        <w:t xml:space="preserve"> </w:t>
      </w:r>
      <w:r w:rsidR="00E64846">
        <w:rPr>
          <w:rFonts w:ascii="Tahoma" w:hAnsi="Tahoma" w:cs="Tahoma"/>
          <w:noProof/>
        </w:rPr>
        <w:t>The photograph was labelled</w:t>
      </w:r>
      <w:r w:rsidR="00DB5CFA" w:rsidRPr="009E00CE">
        <w:rPr>
          <w:rFonts w:ascii="Tahoma" w:hAnsi="Tahoma" w:cs="Tahoma"/>
          <w:noProof/>
        </w:rPr>
        <w:t xml:space="preserve"> </w:t>
      </w:r>
      <w:r w:rsidR="00E64846">
        <w:rPr>
          <w:rFonts w:ascii="Tahoma" w:hAnsi="Tahoma" w:cs="Tahoma"/>
          <w:noProof/>
        </w:rPr>
        <w:t>“</w:t>
      </w:r>
      <w:r w:rsidR="00DB5CFA" w:rsidRPr="009E00CE">
        <w:rPr>
          <w:rFonts w:ascii="Tahoma" w:hAnsi="Tahoma" w:cs="Tahoma"/>
          <w:noProof/>
        </w:rPr>
        <w:t>the disintegration of an empire</w:t>
      </w:r>
      <w:r w:rsidR="003949F2">
        <w:rPr>
          <w:rFonts w:ascii="Tahoma" w:hAnsi="Tahoma" w:cs="Tahoma"/>
          <w:noProof/>
        </w:rPr>
        <w:t>”</w:t>
      </w:r>
      <w:r w:rsidR="00DB5CFA" w:rsidRPr="009E00CE">
        <w:rPr>
          <w:rFonts w:ascii="Tahoma" w:hAnsi="Tahoma" w:cs="Tahoma"/>
          <w:noProof/>
        </w:rPr>
        <w:t>.</w:t>
      </w:r>
    </w:p>
    <w:p w14:paraId="282573A5" w14:textId="4E719CB4" w:rsidR="00F07042" w:rsidRDefault="00DA6062" w:rsidP="003949F2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</w:rPr>
      </w:pPr>
      <w:r>
        <w:rPr>
          <w:noProof/>
          <w:lang w:val="en-AU"/>
        </w:rPr>
        <w:drawing>
          <wp:inline distT="0" distB="0" distL="0" distR="0" wp14:anchorId="06380F67" wp14:editId="1D93E980">
            <wp:extent cx="6838950" cy="4095750"/>
            <wp:effectExtent l="0" t="0" r="0" b="0"/>
            <wp:docPr id="3" name="Picture 3" descr="&amp;quot;Hungry Russian women&amp;quot; kneel in front of an American aid official in 1922, as the Bolsheviks were emerging victorious after five years of bitter fight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amp;quot;Hungry Russian women&amp;quot; kneel in front of an American aid official in 1922, as the Bolsheviks were emerging victorious after five years of bitter fighting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" b="5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CCB" w14:textId="77777777" w:rsidR="00F07042" w:rsidRDefault="00F07042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09C6F651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3B8C8D96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B70C35A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B320AD0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8B9DBBF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4BC4640F" w14:textId="77777777" w:rsidR="004977DF" w:rsidRPr="008C57E6" w:rsidRDefault="004977DF" w:rsidP="004977DF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315D486F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92A23E3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70BD087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390A21B7" w14:textId="50AF7AEE" w:rsidR="008A59DB" w:rsidRDefault="0062616F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  <w:r w:rsidRPr="00B83D5E">
        <w:rPr>
          <w:rFonts w:ascii="Arial" w:eastAsia="MS Mincho" w:hAnsi="Arial" w:cs="Arial"/>
          <w:b/>
        </w:rPr>
        <w:lastRenderedPageBreak/>
        <w:t>Source 2</w:t>
      </w:r>
    </w:p>
    <w:p w14:paraId="1839E7DE" w14:textId="42C59FF1" w:rsidR="00FA64D5" w:rsidRDefault="008A59DB" w:rsidP="00FA64D5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Times New Roman" w:hAnsi="Tahoma" w:cs="Tahoma"/>
          <w:bCs/>
          <w:i/>
          <w:iCs/>
          <w:szCs w:val="24"/>
          <w:lang w:val="en-AU"/>
        </w:rPr>
      </w:pPr>
      <w:r w:rsidRPr="005228BB">
        <w:rPr>
          <w:rFonts w:ascii="Tahoma" w:eastAsia="MS Mincho" w:hAnsi="Tahoma" w:cs="Tahoma"/>
          <w:bCs/>
          <w:szCs w:val="24"/>
        </w:rPr>
        <w:t xml:space="preserve">Extract from a speech delivered by </w:t>
      </w:r>
      <w:r w:rsidR="00D24B0F" w:rsidRPr="00D24B0F">
        <w:rPr>
          <w:rFonts w:ascii="Tahoma" w:eastAsia="Times New Roman" w:hAnsi="Tahoma" w:cs="Tahoma"/>
          <w:bCs/>
          <w:color w:val="000000"/>
          <w:szCs w:val="24"/>
          <w:lang w:val="en-AU"/>
        </w:rPr>
        <w:t>Nadezhda K. Krupskaya</w:t>
      </w:r>
      <w:r w:rsidRPr="005228BB">
        <w:rPr>
          <w:rFonts w:ascii="Tahoma" w:eastAsia="Times New Roman" w:hAnsi="Tahoma" w:cs="Tahoma"/>
          <w:bCs/>
          <w:color w:val="000000"/>
          <w:szCs w:val="24"/>
          <w:lang w:val="en-AU"/>
        </w:rPr>
        <w:t>, November 1933</w:t>
      </w:r>
      <w:r w:rsidR="005228BB" w:rsidRPr="005228BB">
        <w:rPr>
          <w:rFonts w:ascii="Tahoma" w:eastAsia="Times New Roman" w:hAnsi="Tahoma" w:cs="Tahoma"/>
          <w:bCs/>
          <w:color w:val="000000"/>
          <w:szCs w:val="24"/>
          <w:lang w:val="en-AU"/>
        </w:rPr>
        <w:t xml:space="preserve"> at the </w:t>
      </w:r>
      <w:r w:rsidR="005228BB" w:rsidRPr="005228BB">
        <w:rPr>
          <w:rFonts w:ascii="Tahoma" w:hAnsi="Tahoma" w:cs="Tahoma"/>
          <w:color w:val="000000"/>
        </w:rPr>
        <w:t>Congress of the Communist International</w:t>
      </w:r>
      <w:r w:rsidR="003D1E11" w:rsidRPr="005228BB">
        <w:rPr>
          <w:rFonts w:ascii="Tahoma" w:eastAsia="MS Mincho" w:hAnsi="Tahoma" w:cs="Tahoma"/>
          <w:bCs/>
          <w:szCs w:val="24"/>
        </w:rPr>
        <w:t xml:space="preserve"> - </w:t>
      </w:r>
      <w:r w:rsidR="00CD5789" w:rsidRPr="005228BB">
        <w:rPr>
          <w:rFonts w:ascii="Tahoma" w:eastAsia="Times New Roman" w:hAnsi="Tahoma" w:cs="Tahoma"/>
          <w:bCs/>
          <w:color w:val="000033"/>
          <w:kern w:val="36"/>
          <w:szCs w:val="24"/>
          <w:lang w:val="en-AU"/>
        </w:rPr>
        <w:t>“</w:t>
      </w:r>
      <w:r w:rsidR="00D24B0F" w:rsidRPr="00D24B0F">
        <w:rPr>
          <w:rFonts w:ascii="Tahoma" w:eastAsia="Times New Roman" w:hAnsi="Tahoma" w:cs="Tahoma"/>
          <w:bCs/>
          <w:kern w:val="36"/>
          <w:szCs w:val="24"/>
          <w:lang w:val="en-AU"/>
        </w:rPr>
        <w:t>Preface to</w:t>
      </w:r>
      <w:r w:rsidR="00223609">
        <w:rPr>
          <w:rFonts w:ascii="Tahoma" w:eastAsia="Times New Roman" w:hAnsi="Tahoma" w:cs="Tahoma"/>
          <w:bCs/>
          <w:kern w:val="36"/>
          <w:szCs w:val="24"/>
          <w:lang w:val="en-AU"/>
        </w:rPr>
        <w:t xml:space="preserve"> </w:t>
      </w:r>
      <w:r w:rsidR="00D24B0F" w:rsidRPr="00D24B0F">
        <w:rPr>
          <w:rFonts w:ascii="Tahoma" w:eastAsia="Times New Roman" w:hAnsi="Tahoma" w:cs="Tahoma"/>
          <w:bCs/>
          <w:i/>
          <w:iCs/>
          <w:kern w:val="36"/>
          <w:szCs w:val="24"/>
          <w:lang w:val="en-AU"/>
        </w:rPr>
        <w:t>The Emancipation of Women</w:t>
      </w:r>
      <w:r w:rsidR="003D1E11" w:rsidRPr="005228BB">
        <w:rPr>
          <w:rFonts w:ascii="Tahoma" w:eastAsia="MS Mincho" w:hAnsi="Tahoma" w:cs="Tahoma"/>
          <w:bCs/>
          <w:szCs w:val="24"/>
        </w:rPr>
        <w:t xml:space="preserve"> </w:t>
      </w:r>
      <w:r w:rsidR="00D24B0F" w:rsidRPr="00D24B0F">
        <w:rPr>
          <w:rFonts w:ascii="Tahoma" w:eastAsia="Times New Roman" w:hAnsi="Tahoma" w:cs="Tahoma"/>
          <w:bCs/>
          <w:i/>
          <w:iCs/>
          <w:szCs w:val="24"/>
          <w:lang w:val="en-AU"/>
        </w:rPr>
        <w:t>From</w:t>
      </w:r>
      <w:r w:rsidR="00D24B0F" w:rsidRPr="00D24B0F">
        <w:rPr>
          <w:rFonts w:ascii="Tahoma" w:eastAsia="Times New Roman" w:hAnsi="Tahoma" w:cs="Tahoma"/>
          <w:bCs/>
          <w:szCs w:val="24"/>
          <w:lang w:val="en-AU"/>
        </w:rPr>
        <w:t xml:space="preserve"> </w:t>
      </w:r>
      <w:r w:rsidR="00D24B0F" w:rsidRPr="00D24B0F">
        <w:rPr>
          <w:rFonts w:ascii="Tahoma" w:eastAsia="Times New Roman" w:hAnsi="Tahoma" w:cs="Tahoma"/>
          <w:bCs/>
          <w:i/>
          <w:iCs/>
          <w:szCs w:val="24"/>
          <w:lang w:val="en-AU"/>
        </w:rPr>
        <w:t>Writings of V.I. Lenin</w:t>
      </w:r>
      <w:r w:rsidR="00CD5789" w:rsidRPr="005228BB">
        <w:rPr>
          <w:rFonts w:ascii="Tahoma" w:eastAsia="Times New Roman" w:hAnsi="Tahoma" w:cs="Tahoma"/>
          <w:bCs/>
          <w:i/>
          <w:iCs/>
          <w:szCs w:val="24"/>
          <w:lang w:val="en-AU"/>
        </w:rPr>
        <w:t>”</w:t>
      </w:r>
    </w:p>
    <w:p w14:paraId="23790CC2" w14:textId="5A1CCFDD" w:rsidR="00BF70F7" w:rsidRPr="00AA67EF" w:rsidRDefault="00E77A49" w:rsidP="00BF70F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color w:val="000000"/>
        </w:rPr>
      </w:pPr>
      <w:r w:rsidRPr="00AA67EF">
        <w:rPr>
          <w:rFonts w:ascii="Tahoma" w:hAnsi="Tahoma" w:cs="Tahoma"/>
          <w:color w:val="000000"/>
        </w:rPr>
        <w:tab/>
        <w:t>“</w:t>
      </w:r>
      <w:r w:rsidR="00D522FA" w:rsidRPr="00AA67EF">
        <w:rPr>
          <w:rFonts w:ascii="Tahoma" w:hAnsi="Tahoma" w:cs="Tahoma"/>
          <w:color w:val="000000"/>
        </w:rPr>
        <w:t xml:space="preserve">In October 1932 we observed the fifteenth anniversary of Soviet power and summed up our </w:t>
      </w: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>achievements on all fronts, including the front of women's emancipation.</w:t>
      </w:r>
    </w:p>
    <w:p w14:paraId="61B340FF" w14:textId="72BD1C26" w:rsidR="00BF70F7" w:rsidRPr="00AA67EF" w:rsidRDefault="00E77A49" w:rsidP="00BF70F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color w:val="000000"/>
        </w:rPr>
      </w:pP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We know that women took a very active part in the Civil War, that many of them died in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action but many others were steeled in battle. Some women were awarded the Order of the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Red Banner for the active part they played in the struggle for Soviets during the Civil War. </w:t>
      </w:r>
    </w:p>
    <w:p w14:paraId="37D9B715" w14:textId="5E4B0714" w:rsidR="00BF70F7" w:rsidRPr="00AA67EF" w:rsidRDefault="00E77A49" w:rsidP="00BF70F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color w:val="000000"/>
        </w:rPr>
      </w:pP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At the time when we observed the fifteenth anniversary of the October Revolution 20 to 25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per cent of the deputies of the village Soviets, district executive committees and city Soviets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were women. There were 186 women members of the All-Russia Central Executive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Committee and the </w:t>
      </w:r>
      <w:r w:rsidR="00FB6D1A"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Central Executive Committee of the U.S.S.R. </w:t>
      </w:r>
    </w:p>
    <w:p w14:paraId="62283B8F" w14:textId="79EADD09" w:rsidR="00BF70F7" w:rsidRPr="00AA67EF" w:rsidRDefault="00FB6D1A" w:rsidP="00BF70F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color w:val="000000"/>
        </w:rPr>
      </w:pP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The number of women members of the Communist Party has also been steadily growing. In </w:t>
      </w:r>
      <w:r w:rsidR="00EF580B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>1922 there were only 40,000 but by October 1932 the number exceeded 500,000.</w:t>
      </w:r>
    </w:p>
    <w:p w14:paraId="6BBE6391" w14:textId="20002D05" w:rsidR="00D522FA" w:rsidRPr="00AA67EF" w:rsidRDefault="00FB6D1A" w:rsidP="00E77A49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Cs/>
          <w:szCs w:val="24"/>
        </w:rPr>
      </w:pP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Much progress has been made recently in fulfilling Lenin's behest concerning the complete </w:t>
      </w: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>emancipation of women.</w:t>
      </w:r>
      <w:r w:rsidR="00E77A49" w:rsidRPr="00AA67EF">
        <w:rPr>
          <w:rFonts w:ascii="Tahoma" w:hAnsi="Tahoma" w:cs="Tahoma"/>
          <w:color w:val="000000"/>
        </w:rPr>
        <w:t xml:space="preserve"> </w:t>
      </w:r>
      <w:r w:rsidR="00D522FA" w:rsidRPr="00AA67EF">
        <w:rPr>
          <w:rFonts w:ascii="Tahoma" w:hAnsi="Tahoma" w:cs="Tahoma"/>
          <w:color w:val="000000"/>
        </w:rPr>
        <w:t xml:space="preserve">Every day we see more and more front-rank women workers who </w:t>
      </w:r>
      <w:r w:rsidR="00AA67EF"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display great stamina and perseverance in labour. Labour is not something women have to get </w:t>
      </w:r>
      <w:r w:rsidR="00AA67EF"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used to. Under the old regime the lives of women were full of continual, unending labour, but </w:t>
      </w:r>
      <w:r w:rsidR="00EF580B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it was the kind of labour that was looked down upon and bore the imprint of bondage. And </w:t>
      </w:r>
      <w:r w:rsidR="00EF580B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now this labour training and perseverance in labour place women in the front ranks of the </w:t>
      </w:r>
      <w:r w:rsidR="00EF580B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>builders of socialism and heroes of labour.</w:t>
      </w:r>
      <w:r w:rsidR="00E77A49" w:rsidRPr="00AA67EF">
        <w:rPr>
          <w:rFonts w:ascii="Tahoma" w:hAnsi="Tahoma" w:cs="Tahoma"/>
          <w:color w:val="000000"/>
        </w:rPr>
        <w:t>”</w:t>
      </w:r>
    </w:p>
    <w:p w14:paraId="57BD58AA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7E2C3C71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6080A080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515773B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DA2E0AF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67F84B79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D7EEBD2" w14:textId="77777777" w:rsidR="0079051C" w:rsidRDefault="0079051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bookmarkStart w:id="1" w:name="_Hlk12178642"/>
    </w:p>
    <w:p w14:paraId="2C7213B5" w14:textId="77777777" w:rsidR="0079051C" w:rsidRDefault="0079051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DA02ED5" w14:textId="59299CD2" w:rsidR="00B83D5E" w:rsidRPr="008C57E6" w:rsidRDefault="008C57E6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bookmarkEnd w:id="1"/>
    <w:p w14:paraId="417C410D" w14:textId="77777777" w:rsidR="00510EA8" w:rsidRDefault="00510EA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44850B72" w14:textId="77777777" w:rsidR="00510EA8" w:rsidRDefault="00510EA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6892105" w14:textId="77777777" w:rsidR="00644E11" w:rsidRDefault="00644E1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53195BE" w14:textId="3A4F7D5D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  <w:r w:rsidRPr="00B83D5E">
        <w:rPr>
          <w:rFonts w:ascii="Arial" w:eastAsia="MS Mincho" w:hAnsi="Arial" w:cs="Arial"/>
          <w:b/>
        </w:rPr>
        <w:lastRenderedPageBreak/>
        <w:t>Source 3</w:t>
      </w:r>
    </w:p>
    <w:p w14:paraId="5FDC67E6" w14:textId="40387F96" w:rsidR="003B7868" w:rsidRPr="00E804D1" w:rsidRDefault="003B786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Cs/>
        </w:rPr>
      </w:pPr>
      <w:r w:rsidRPr="00E804D1">
        <w:rPr>
          <w:rFonts w:ascii="Arial" w:eastAsia="MS Mincho" w:hAnsi="Arial" w:cs="Arial"/>
          <w:bCs/>
        </w:rPr>
        <w:t>Soviet propaganda poster 1944</w:t>
      </w:r>
      <w:r w:rsidR="00C73CF5" w:rsidRPr="00E804D1">
        <w:rPr>
          <w:rFonts w:ascii="Arial" w:eastAsia="MS Mincho" w:hAnsi="Arial" w:cs="Arial"/>
          <w:bCs/>
        </w:rPr>
        <w:t>. The caption translates as “Glory to the Mother-Heroine”</w:t>
      </w:r>
      <w:r w:rsidR="000041F7">
        <w:rPr>
          <w:rFonts w:ascii="Arial" w:eastAsia="MS Mincho" w:hAnsi="Arial" w:cs="Arial"/>
          <w:bCs/>
        </w:rPr>
        <w:t>.</w:t>
      </w:r>
    </w:p>
    <w:p w14:paraId="55CD1123" w14:textId="5CAFD248" w:rsidR="0044129F" w:rsidRPr="000038CE" w:rsidRDefault="00DA6062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</w:rPr>
      </w:pPr>
      <w:r>
        <w:rPr>
          <w:noProof/>
          <w:lang w:val="en-AU"/>
        </w:rPr>
        <w:drawing>
          <wp:inline distT="0" distB="0" distL="0" distR="0" wp14:anchorId="3E17D5E8" wp14:editId="02499A44">
            <wp:extent cx="4295775" cy="6067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1" b="5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11F6" w14:textId="77777777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63DC9AD" w14:textId="77777777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7C7AB3D" w14:textId="6ADD8E3E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0A6C022" w14:textId="702B99D3" w:rsidR="0085579B" w:rsidRPr="0085579B" w:rsidRDefault="0085579B" w:rsidP="0085579B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</w:rPr>
      </w:pPr>
      <w:r w:rsidRPr="0085579B">
        <w:rPr>
          <w:rFonts w:ascii="Tahoma" w:eastAsia="MS Mincho" w:hAnsi="Tahoma" w:cs="Tahoma"/>
          <w:b/>
        </w:rPr>
        <w:t>SEE NEXT PAGE</w:t>
      </w:r>
    </w:p>
    <w:p w14:paraId="59B22082" w14:textId="77777777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0E19F1C" w14:textId="77777777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37174B79" w14:textId="2195F4EB" w:rsidR="0062616F" w:rsidRPr="0085579B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85579B">
        <w:rPr>
          <w:rFonts w:ascii="Tahoma" w:eastAsia="MS Mincho" w:hAnsi="Tahoma" w:cs="Tahoma"/>
          <w:b/>
        </w:rPr>
        <w:lastRenderedPageBreak/>
        <w:t>Source 4</w:t>
      </w:r>
    </w:p>
    <w:p w14:paraId="2CB7A4FE" w14:textId="12016E54" w:rsidR="0068723A" w:rsidRDefault="00C35CA5" w:rsidP="007D0915">
      <w:pPr>
        <w:widowControl w:val="0"/>
        <w:autoSpaceDE w:val="0"/>
        <w:autoSpaceDN w:val="0"/>
        <w:adjustRightInd w:val="0"/>
        <w:spacing w:after="240" w:line="360" w:lineRule="auto"/>
        <w:jc w:val="both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>Extract from “</w:t>
      </w:r>
      <w:r w:rsidR="0068723A" w:rsidRPr="0068723A">
        <w:rPr>
          <w:rFonts w:ascii="Arial" w:hAnsi="Arial" w:cs="Arial"/>
          <w:bCs/>
          <w:szCs w:val="24"/>
        </w:rPr>
        <w:t>Ideology, Gender and Propaganda in the Soviet Union: A Historical Survey</w:t>
      </w:r>
      <w:r w:rsidR="00F568F6">
        <w:rPr>
          <w:rFonts w:ascii="Arial" w:hAnsi="Arial" w:cs="Arial"/>
          <w:bCs/>
          <w:szCs w:val="24"/>
        </w:rPr>
        <w:t>” (2002)</w:t>
      </w:r>
      <w:r w:rsidR="0068723A" w:rsidRPr="0068723A">
        <w:rPr>
          <w:rFonts w:ascii="Arial" w:hAnsi="Arial" w:cs="Arial"/>
          <w:bCs/>
          <w:szCs w:val="24"/>
        </w:rPr>
        <w:t xml:space="preserve"> </w:t>
      </w:r>
      <w:r>
        <w:rPr>
          <w:rFonts w:ascii="Arial" w:hAnsi="Arial" w:cs="Arial"/>
          <w:bCs/>
          <w:szCs w:val="24"/>
        </w:rPr>
        <w:t xml:space="preserve">by </w:t>
      </w:r>
      <w:r w:rsidR="0068723A" w:rsidRPr="0068723A">
        <w:rPr>
          <w:rFonts w:ascii="Arial" w:hAnsi="Arial" w:cs="Arial"/>
          <w:bCs/>
          <w:szCs w:val="24"/>
        </w:rPr>
        <w:t>Choi Chatterjee</w:t>
      </w:r>
      <w:r>
        <w:rPr>
          <w:rFonts w:ascii="Arial" w:hAnsi="Arial" w:cs="Arial"/>
          <w:bCs/>
          <w:szCs w:val="24"/>
        </w:rPr>
        <w:t>,</w:t>
      </w:r>
      <w:r w:rsidR="004A16EC">
        <w:rPr>
          <w:rFonts w:ascii="Arial" w:hAnsi="Arial" w:cs="Arial"/>
          <w:bCs/>
          <w:szCs w:val="24"/>
        </w:rPr>
        <w:t xml:space="preserve"> S</w:t>
      </w:r>
      <w:r>
        <w:rPr>
          <w:rFonts w:ascii="Arial" w:hAnsi="Arial" w:cs="Arial"/>
          <w:bCs/>
          <w:szCs w:val="24"/>
        </w:rPr>
        <w:t xml:space="preserve">enior Lecturer in </w:t>
      </w:r>
      <w:r w:rsidR="004A16EC">
        <w:rPr>
          <w:rFonts w:ascii="Arial" w:hAnsi="Arial" w:cs="Arial"/>
          <w:bCs/>
          <w:szCs w:val="24"/>
        </w:rPr>
        <w:t>History, California State University</w:t>
      </w:r>
      <w:r w:rsidR="00F568F6">
        <w:rPr>
          <w:rFonts w:ascii="Arial" w:hAnsi="Arial" w:cs="Arial"/>
          <w:bCs/>
          <w:szCs w:val="24"/>
        </w:rPr>
        <w:t>. Published as part of the “Celebrating Women Gender Festiva</w:t>
      </w:r>
      <w:r w:rsidR="00C0049A">
        <w:rPr>
          <w:rFonts w:ascii="Arial" w:hAnsi="Arial" w:cs="Arial"/>
          <w:bCs/>
          <w:szCs w:val="24"/>
        </w:rPr>
        <w:t>l</w:t>
      </w:r>
      <w:r w:rsidR="00CA07B1">
        <w:rPr>
          <w:rFonts w:ascii="Arial" w:hAnsi="Arial" w:cs="Arial"/>
          <w:bCs/>
          <w:szCs w:val="24"/>
        </w:rPr>
        <w:t>”.</w:t>
      </w:r>
    </w:p>
    <w:p w14:paraId="188F4765" w14:textId="005108D8" w:rsidR="0044129F" w:rsidRPr="007D0915" w:rsidRDefault="003E5978" w:rsidP="007D0915">
      <w:pPr>
        <w:widowControl w:val="0"/>
        <w:autoSpaceDE w:val="0"/>
        <w:autoSpaceDN w:val="0"/>
        <w:adjustRightInd w:val="0"/>
        <w:spacing w:after="240" w:line="360" w:lineRule="auto"/>
        <w:jc w:val="both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</w:r>
      <w:r w:rsidR="00AA3B6B">
        <w:rPr>
          <w:rFonts w:ascii="Arial" w:hAnsi="Arial" w:cs="Arial"/>
          <w:bCs/>
          <w:szCs w:val="24"/>
        </w:rPr>
        <w:t>“</w:t>
      </w:r>
      <w:r w:rsidR="007D0915">
        <w:rPr>
          <w:rFonts w:ascii="Arial" w:hAnsi="Arial" w:cs="Arial"/>
          <w:bCs/>
          <w:szCs w:val="24"/>
        </w:rPr>
        <w:t>T</w:t>
      </w:r>
      <w:r w:rsidR="00A07C47" w:rsidRPr="007D0915">
        <w:rPr>
          <w:rFonts w:ascii="Arial" w:hAnsi="Arial" w:cs="Arial"/>
          <w:bCs/>
          <w:szCs w:val="24"/>
        </w:rPr>
        <w:t xml:space="preserve">he model of the "New Soviet Woman" served as a justification of the creative and innovative </w:t>
      </w:r>
      <w:r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nature of the October Revolution. It was not mere happenstance that the propaganda </w:t>
      </w:r>
      <w:r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surrounding both the Lenin and Stalin cults repeatedly emphasized the leaders' care for that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politically backward cohort, women. But in the separate models of the "New Soviet Woman"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that each period spawned one could gauge the difference between the Lenin and the Stalin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cult. In the 1920s, the popular fictions of female destinies were personified in the imaginary </w:t>
      </w:r>
      <w:r w:rsidR="006235F6">
        <w:rPr>
          <w:rFonts w:ascii="Arial" w:hAnsi="Arial" w:cs="Arial"/>
          <w:bCs/>
          <w:szCs w:val="24"/>
        </w:rPr>
        <w:tab/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denizens of a communist future, or in the pages of literature. Apart from the old Bolshevik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female leaders, there were few memorable heroines of the NEP era. Those with claims to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fame usually used their valorous participation in the Civil War to signify their importance to the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>revolution. In the 1930s by contras</w:t>
      </w:r>
      <w:r w:rsidR="00033006">
        <w:rPr>
          <w:rFonts w:ascii="Arial" w:hAnsi="Arial" w:cs="Arial"/>
          <w:bCs/>
          <w:szCs w:val="24"/>
        </w:rPr>
        <w:t>t u</w:t>
      </w:r>
      <w:r w:rsidR="00A07C47" w:rsidRPr="007D0915">
        <w:rPr>
          <w:rFonts w:ascii="Arial" w:hAnsi="Arial" w:cs="Arial"/>
          <w:bCs/>
          <w:szCs w:val="24"/>
        </w:rPr>
        <w:t xml:space="preserve">nder Stalin, the material conditions had changed so </w:t>
      </w:r>
      <w:r w:rsidR="0003300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dramatically, or so it was claimed in the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propaganda, that Soviet heroines (modem women) </w:t>
      </w:r>
      <w:r w:rsidR="0003300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were to be found in every corner of the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Soviet Union. Stalinism failed to fulfil the ideals of </w:t>
      </w:r>
      <w:r w:rsidR="00070EC4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>October</w:t>
      </w:r>
      <w:r w:rsidR="00070EC4">
        <w:rPr>
          <w:rFonts w:ascii="Arial" w:hAnsi="Arial" w:cs="Arial"/>
          <w:bCs/>
          <w:szCs w:val="24"/>
        </w:rPr>
        <w:t>..</w:t>
      </w:r>
      <w:r w:rsidR="00A07C47" w:rsidRPr="007D0915">
        <w:rPr>
          <w:rFonts w:ascii="Arial" w:hAnsi="Arial" w:cs="Arial"/>
          <w:bCs/>
          <w:szCs w:val="24"/>
        </w:rPr>
        <w:t>.</w:t>
      </w:r>
      <w:r w:rsidR="00AA3B6B">
        <w:rPr>
          <w:rFonts w:ascii="Arial" w:hAnsi="Arial" w:cs="Arial"/>
          <w:bCs/>
          <w:szCs w:val="24"/>
        </w:rPr>
        <w:t>”</w:t>
      </w:r>
    </w:p>
    <w:p w14:paraId="4EE9C993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2B8B99A5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6ED80481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F12B8E9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2EDA7839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BAE4F38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17A418F0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52C163E0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4BB2AFDA" w14:textId="0D5D6391" w:rsidR="00E47E6C" w:rsidRDefault="0062616F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cs="Arial"/>
          <w:b/>
        </w:rPr>
      </w:pPr>
      <w:r w:rsidRPr="002B74A1">
        <w:rPr>
          <w:rFonts w:ascii="Arial" w:hAnsi="Arial" w:cs="Arial"/>
          <w:b/>
          <w:szCs w:val="24"/>
        </w:rPr>
        <w:t>END OF</w:t>
      </w:r>
      <w:r w:rsidR="00F30F5E">
        <w:rPr>
          <w:rFonts w:ascii="Arial" w:hAnsi="Arial" w:cs="Arial"/>
          <w:b/>
          <w:szCs w:val="24"/>
        </w:rPr>
        <w:t xml:space="preserve"> SOURCE</w:t>
      </w:r>
      <w:r>
        <w:rPr>
          <w:rFonts w:ascii="Arial" w:hAnsi="Arial" w:cs="Arial"/>
          <w:b/>
          <w:szCs w:val="24"/>
        </w:rPr>
        <w:t xml:space="preserve"> SET</w:t>
      </w:r>
    </w:p>
    <w:p w14:paraId="7FC6BB5A" w14:textId="77777777" w:rsidR="00EB7BD5" w:rsidRDefault="00EB7BD5" w:rsidP="0044129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hAnsi="Arial" w:cs="Arial"/>
          <w:b/>
        </w:rPr>
      </w:pPr>
    </w:p>
    <w:p w14:paraId="6F9C4756" w14:textId="77777777" w:rsidR="00EB7BD5" w:rsidRDefault="00EB7BD5" w:rsidP="0044129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hAnsi="Arial" w:cs="Arial"/>
          <w:b/>
        </w:rPr>
      </w:pPr>
    </w:p>
    <w:p w14:paraId="79467F14" w14:textId="77777777" w:rsidR="00A94269" w:rsidRDefault="00A94269" w:rsidP="0044129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hAnsi="Arial" w:cs="Arial"/>
          <w:b/>
        </w:rPr>
      </w:pPr>
    </w:p>
    <w:p w14:paraId="211126F3" w14:textId="7EB823E8" w:rsidR="0044129F" w:rsidRPr="0020009C" w:rsidRDefault="0062616F" w:rsidP="0044129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hAnsi="Tahoma" w:cs="Tahoma"/>
          <w:b/>
        </w:rPr>
      </w:pPr>
      <w:r w:rsidRPr="0020009C">
        <w:rPr>
          <w:rFonts w:ascii="Tahoma" w:hAnsi="Tahoma" w:cs="Tahoma"/>
          <w:b/>
        </w:rPr>
        <w:lastRenderedPageBreak/>
        <w:t xml:space="preserve">Set 3: </w:t>
      </w:r>
      <w:r w:rsidRPr="0020009C">
        <w:rPr>
          <w:rFonts w:ascii="Tahoma" w:hAnsi="Tahoma" w:cs="Tahoma"/>
          <w:b/>
          <w:szCs w:val="24"/>
        </w:rPr>
        <w:t xml:space="preserve">China 1935–1989 </w:t>
      </w:r>
    </w:p>
    <w:p w14:paraId="2A0FE935" w14:textId="2EE78866" w:rsidR="0044129F" w:rsidRPr="0020009C" w:rsidRDefault="0062616F" w:rsidP="00EB5FD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</w:rPr>
      </w:pPr>
      <w:r w:rsidRPr="0020009C">
        <w:rPr>
          <w:rFonts w:ascii="Tahoma" w:eastAsia="MS Mincho" w:hAnsi="Tahoma" w:cs="Tahoma"/>
          <w:b/>
        </w:rPr>
        <w:t>Source 1</w:t>
      </w:r>
    </w:p>
    <w:p w14:paraId="036874DE" w14:textId="231D37FF" w:rsidR="0066285A" w:rsidRPr="00A94269" w:rsidRDefault="0066285A" w:rsidP="00EB5FD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  <w:r w:rsidRPr="00A94269">
        <w:rPr>
          <w:rFonts w:ascii="Tahoma" w:hAnsi="Tahoma" w:cs="Tahoma"/>
          <w:szCs w:val="24"/>
        </w:rPr>
        <w:t>Photograph of the McTyeire Graduating Class of 1938</w:t>
      </w:r>
      <w:r w:rsidR="007A1687" w:rsidRPr="00A94269">
        <w:rPr>
          <w:rFonts w:ascii="Tahoma" w:hAnsi="Tahoma" w:cs="Tahoma"/>
          <w:szCs w:val="24"/>
        </w:rPr>
        <w:t xml:space="preserve">.  The photo was taken for the official yearbook.  The Mc Tyeirer school </w:t>
      </w:r>
      <w:r w:rsidRPr="00A94269">
        <w:rPr>
          <w:rFonts w:ascii="Tahoma" w:hAnsi="Tahoma" w:cs="Tahoma"/>
          <w:szCs w:val="24"/>
        </w:rPr>
        <w:t>was established to educate the elite young ladies of Shanghai.</w:t>
      </w:r>
      <w:r w:rsidR="000A07B7" w:rsidRPr="00A94269">
        <w:rPr>
          <w:rFonts w:ascii="Tahoma" w:hAnsi="Tahoma" w:cs="Tahoma"/>
          <w:szCs w:val="24"/>
        </w:rPr>
        <w:t xml:space="preserve"> The original school was established in 1922.</w:t>
      </w:r>
    </w:p>
    <w:p w14:paraId="26720FD2" w14:textId="77777777" w:rsidR="0066285A" w:rsidRDefault="0066285A" w:rsidP="00EB5FD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eastAsia="MS Mincho" w:hAnsi="Arial" w:cs="Arial"/>
          <w:b/>
        </w:rPr>
      </w:pPr>
    </w:p>
    <w:p w14:paraId="22071421" w14:textId="2E4F6327" w:rsidR="0044129F" w:rsidRPr="008226C0" w:rsidRDefault="00DA6062" w:rsidP="00B71B82">
      <w:pPr>
        <w:widowControl w:val="0"/>
        <w:autoSpaceDE w:val="0"/>
        <w:autoSpaceDN w:val="0"/>
        <w:adjustRightInd w:val="0"/>
        <w:spacing w:after="240"/>
        <w:jc w:val="center"/>
        <w:rPr>
          <w:rFonts w:ascii="Calibri" w:eastAsia="MS Mincho" w:hAnsi="Calibri" w:cs="Arial"/>
          <w:b/>
        </w:rPr>
      </w:pPr>
      <w:r>
        <w:rPr>
          <w:noProof/>
          <w:lang w:val="en-AU"/>
        </w:rPr>
        <w:drawing>
          <wp:inline distT="0" distB="0" distL="0" distR="0" wp14:anchorId="48725A14" wp14:editId="10B296C9">
            <wp:extent cx="5848350" cy="3267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D3B7" w14:textId="77777777" w:rsidR="0044129F" w:rsidRDefault="0044129F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FD40FDD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57158D8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086A1BDB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9BB5BAD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3B8E1C0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6B95DC9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2C958D5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161C58A" w14:textId="77777777" w:rsidR="00B71B82" w:rsidRDefault="00B71B82" w:rsidP="00B71B82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</w:rPr>
      </w:pPr>
      <w:r>
        <w:rPr>
          <w:rFonts w:ascii="Arial" w:eastAsia="MS Mincho" w:hAnsi="Arial" w:cs="Arial"/>
          <w:b/>
        </w:rPr>
        <w:t>SEE NEXT PAGE</w:t>
      </w:r>
    </w:p>
    <w:p w14:paraId="2300E4C9" w14:textId="77777777" w:rsidR="00C31056" w:rsidRDefault="00C31056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06B817BD" w14:textId="77777777" w:rsidR="00C31056" w:rsidRDefault="00C31056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30E7D25" w14:textId="4501C75A" w:rsidR="00C31056" w:rsidRPr="0020009C" w:rsidRDefault="0062616F" w:rsidP="00C31056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20009C">
        <w:rPr>
          <w:rFonts w:ascii="Tahoma" w:eastAsia="MS Mincho" w:hAnsi="Tahoma" w:cs="Tahoma"/>
          <w:b/>
        </w:rPr>
        <w:lastRenderedPageBreak/>
        <w:t>Source 2</w:t>
      </w:r>
    </w:p>
    <w:p w14:paraId="21951D9B" w14:textId="3F686599" w:rsidR="001C436B" w:rsidRPr="000A6B5B" w:rsidRDefault="001C436B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 w:rsidRPr="000A6B5B">
        <w:rPr>
          <w:rFonts w:ascii="Tahoma" w:eastAsia="Times New Roman" w:hAnsi="Tahoma" w:cs="Tahoma"/>
          <w:color w:val="000000"/>
          <w:szCs w:val="24"/>
          <w:lang w:val="en-AU"/>
        </w:rPr>
        <w:t xml:space="preserve">Selected </w:t>
      </w:r>
      <w:r w:rsidR="000A6B5B" w:rsidRPr="000A6B5B">
        <w:rPr>
          <w:rFonts w:ascii="Tahoma" w:eastAsia="Times New Roman" w:hAnsi="Tahoma" w:cs="Tahoma"/>
          <w:color w:val="000000"/>
          <w:szCs w:val="24"/>
          <w:lang w:val="en-AU"/>
        </w:rPr>
        <w:t>extracts</w:t>
      </w:r>
      <w:r w:rsidRPr="000A6B5B">
        <w:rPr>
          <w:rFonts w:ascii="Tahoma" w:eastAsia="Times New Roman" w:hAnsi="Tahoma" w:cs="Tahoma"/>
          <w:color w:val="000000"/>
          <w:szCs w:val="24"/>
          <w:lang w:val="en-AU"/>
        </w:rPr>
        <w:t xml:space="preserve"> from</w:t>
      </w:r>
      <w:r w:rsidR="000A6B5B" w:rsidRPr="000A6B5B">
        <w:rPr>
          <w:rFonts w:ascii="Tahoma" w:hAnsi="Tahoma" w:cs="Tahoma"/>
          <w:color w:val="000000"/>
        </w:rPr>
        <w:t xml:space="preserve"> "Quotations from Chairman Mao Tse-tung", printed in Peking in 1967</w:t>
      </w:r>
      <w:r w:rsidR="00C31056">
        <w:rPr>
          <w:rFonts w:ascii="Tahoma" w:eastAsia="Times New Roman" w:hAnsi="Tahoma" w:cs="Tahoma"/>
          <w:color w:val="000000"/>
          <w:szCs w:val="24"/>
          <w:lang w:val="en-AU"/>
        </w:rPr>
        <w:t>.</w:t>
      </w:r>
    </w:p>
    <w:p w14:paraId="1D4DD8D5" w14:textId="1F59CED8" w:rsidR="00514BAE" w:rsidRPr="00514BAE" w:rsidRDefault="000A6B5B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  <w:t>“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In order to build a great socialist society</w:t>
      </w:r>
      <w:r>
        <w:rPr>
          <w:rFonts w:ascii="Tahoma" w:eastAsia="Times New Roman" w:hAnsi="Tahoma" w:cs="Tahoma"/>
          <w:color w:val="000000"/>
          <w:szCs w:val="24"/>
          <w:lang w:val="en-AU"/>
        </w:rPr>
        <w:t>,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 it is of the utmost importance to arouse the broad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masses of women to join in productive activity. Men and women must rec</w:t>
      </w:r>
      <w:r w:rsidR="001C436B" w:rsidRPr="000A6B5B">
        <w:rPr>
          <w:rFonts w:ascii="Tahoma" w:eastAsia="Times New Roman" w:hAnsi="Tahoma" w:cs="Tahoma"/>
          <w:color w:val="000000"/>
          <w:szCs w:val="24"/>
          <w:lang w:val="en-AU"/>
        </w:rPr>
        <w:t>ei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ve equal pay for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equal work in production. Genuine equality between the sexes can only be realized in the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process of the socialist transformation of society as a whole.</w:t>
      </w:r>
      <w:r>
        <w:rPr>
          <w:rFonts w:ascii="Tahoma" w:eastAsia="Times New Roman" w:hAnsi="Tahoma" w:cs="Tahoma"/>
          <w:color w:val="000000"/>
          <w:szCs w:val="24"/>
          <w:lang w:val="en-AU"/>
        </w:rPr>
        <w:t>”</w:t>
      </w:r>
    </w:p>
    <w:p w14:paraId="4E842085" w14:textId="4BC55183" w:rsidR="00514BAE" w:rsidRPr="00514BAE" w:rsidRDefault="000A6B5B" w:rsidP="000A6B5B">
      <w:pPr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Introductory note to "Women Have Gone to the Labour Front" (1955), </w:t>
      </w:r>
      <w:r w:rsidR="00514BAE" w:rsidRPr="00514BAE"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 xml:space="preserve">The Socialist Upsurge in </w:t>
      </w:r>
      <w:r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>China's Countryside,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 Chinese ed., Vol. I.</w:t>
      </w:r>
    </w:p>
    <w:p w14:paraId="3DE0708C" w14:textId="6FA15EF9" w:rsidR="00514BAE" w:rsidRPr="00514BAE" w:rsidRDefault="00DA6062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noProof/>
          <w:color w:val="000000"/>
          <w:szCs w:val="24"/>
          <w:lang w:val="en-AU"/>
        </w:rPr>
        <w:drawing>
          <wp:inline distT="0" distB="0" distL="0" distR="0" wp14:anchorId="51D36DBB" wp14:editId="5A7257DB">
            <wp:extent cx="9525" cy="9525"/>
            <wp:effectExtent l="0" t="0" r="0" b="0"/>
            <wp:docPr id="6" name="Picture 6" descr="http://www.art-bin.com/bilder/onepixcle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art-bin.com/bilder/onepixclear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89B7" w14:textId="7144DF98" w:rsidR="00514BAE" w:rsidRPr="00514BAE" w:rsidRDefault="000A6B5B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  <w:t>“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With the completion of agricultural cooperation, many co-operatives are finding themselves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short of labour. It has become necessary to arouse the great mass of women who did not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work in the fields before to take their place on the labour front.... China's women are a vast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reserve of labour power. This reserve should be tapped in the struggle to build a great socialist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country.</w:t>
      </w:r>
      <w:r>
        <w:rPr>
          <w:rFonts w:ascii="Tahoma" w:eastAsia="Times New Roman" w:hAnsi="Tahoma" w:cs="Tahoma"/>
          <w:color w:val="000000"/>
          <w:szCs w:val="24"/>
          <w:lang w:val="en-AU"/>
        </w:rPr>
        <w:t>”</w:t>
      </w:r>
    </w:p>
    <w:p w14:paraId="54923009" w14:textId="6F22E591" w:rsidR="00514BAE" w:rsidRPr="00514BAE" w:rsidRDefault="000A6B5B" w:rsidP="000A6B5B">
      <w:pPr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Introductory note to "Solving the Labour Shortage by Arousing the Women to Join in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Production" (1955), </w:t>
      </w:r>
      <w:r w:rsidR="00514BAE" w:rsidRPr="00514BAE"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>The Socialist Upsurge in China's Countryside,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 Chinese ed., Vol. II.</w:t>
      </w:r>
    </w:p>
    <w:p w14:paraId="07499B18" w14:textId="51A13B81" w:rsidR="00514BAE" w:rsidRPr="00514BAE" w:rsidRDefault="00DA6062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noProof/>
          <w:color w:val="000000"/>
          <w:szCs w:val="24"/>
          <w:lang w:val="en-AU"/>
        </w:rPr>
        <w:drawing>
          <wp:inline distT="0" distB="0" distL="0" distR="0" wp14:anchorId="4A9514BB" wp14:editId="2DB3466B">
            <wp:extent cx="9525" cy="9525"/>
            <wp:effectExtent l="0" t="0" r="0" b="0"/>
            <wp:docPr id="7" name="Picture 7" descr="http://www.art-bin.com/bilder/onepixcle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art-bin.com/bilder/onepixclear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FA8AF" w14:textId="248D9083" w:rsidR="00514BAE" w:rsidRPr="00514BAE" w:rsidRDefault="007F6DAD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  <w:t>“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Enable every woman who can work to take her place on the labour front, under the principle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of equal pay for equal work. This should be done as quickly as possible.</w:t>
      </w:r>
      <w:r>
        <w:rPr>
          <w:rFonts w:ascii="Tahoma" w:eastAsia="Times New Roman" w:hAnsi="Tahoma" w:cs="Tahoma"/>
          <w:color w:val="000000"/>
          <w:szCs w:val="24"/>
          <w:lang w:val="en-AU"/>
        </w:rPr>
        <w:t>”</w:t>
      </w:r>
    </w:p>
    <w:p w14:paraId="1287078F" w14:textId="7D215C73" w:rsidR="00514BAE" w:rsidRPr="00514BAE" w:rsidRDefault="007F6DAD" w:rsidP="000A6B5B">
      <w:pPr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Introductory note to "On Widening the Scope of Women's Work in the Agricultural Co-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operative Movement" (1955), </w:t>
      </w:r>
      <w:r w:rsidR="00514BAE" w:rsidRPr="00514BAE"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>The Socialist Upsurge in China's Countryside,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 </w:t>
      </w:r>
      <w:r w:rsidR="001C436B" w:rsidRPr="000A6B5B">
        <w:rPr>
          <w:rFonts w:ascii="Tahoma" w:eastAsia="Times New Roman" w:hAnsi="Tahoma" w:cs="Tahoma"/>
          <w:color w:val="000000"/>
          <w:szCs w:val="24"/>
          <w:lang w:val="en-AU"/>
        </w:rPr>
        <w:t>C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hinese ed., Vol. I.</w:t>
      </w:r>
    </w:p>
    <w:p w14:paraId="1024F578" w14:textId="77777777" w:rsidR="0044129F" w:rsidRPr="008410F2" w:rsidRDefault="0044129F" w:rsidP="008410F2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szCs w:val="24"/>
        </w:rPr>
      </w:pPr>
    </w:p>
    <w:p w14:paraId="74E9A833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42E6A1CA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24D9A690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4CD7B688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0A825F8B" w14:textId="77777777" w:rsidR="00B71B82" w:rsidRDefault="00B71B82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46980CB2" w14:textId="77777777" w:rsidR="00B71B82" w:rsidRDefault="00B71B82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522BE127" w14:textId="77777777" w:rsidR="00B71B82" w:rsidRDefault="00B71B82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786982DC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02CE2F22" w14:textId="77777777" w:rsidR="0044129F" w:rsidRPr="008C57E6" w:rsidRDefault="008C57E6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49611180" w14:textId="77777777" w:rsidR="009D5D42" w:rsidRDefault="009D5D42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  <w:szCs w:val="24"/>
        </w:rPr>
      </w:pPr>
    </w:p>
    <w:p w14:paraId="2DA47149" w14:textId="77777777" w:rsidR="009D5D42" w:rsidRDefault="009D5D42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  <w:szCs w:val="24"/>
        </w:rPr>
      </w:pPr>
    </w:p>
    <w:p w14:paraId="0672DF8A" w14:textId="77777777" w:rsidR="009D5D42" w:rsidRDefault="009D5D42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  <w:szCs w:val="24"/>
        </w:rPr>
      </w:pPr>
    </w:p>
    <w:p w14:paraId="3AF2CC8C" w14:textId="288486D9" w:rsidR="0062616F" w:rsidRPr="0020009C" w:rsidRDefault="0062616F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  <w:szCs w:val="24"/>
        </w:rPr>
      </w:pPr>
      <w:r w:rsidRPr="0020009C">
        <w:rPr>
          <w:rFonts w:ascii="Tahoma" w:eastAsia="MS Mincho" w:hAnsi="Tahoma" w:cs="Tahoma"/>
          <w:b/>
          <w:szCs w:val="24"/>
        </w:rPr>
        <w:t>Source 3</w:t>
      </w:r>
    </w:p>
    <w:p w14:paraId="557F3873" w14:textId="39BB2F74" w:rsidR="00DA2AB9" w:rsidRPr="00A82FB9" w:rsidRDefault="00A82FB9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  <w:szCs w:val="24"/>
        </w:rPr>
      </w:pPr>
      <w:r>
        <w:rPr>
          <w:rFonts w:ascii="Tahoma" w:eastAsia="MS Mincho" w:hAnsi="Tahoma" w:cs="Tahoma"/>
          <w:bCs/>
          <w:szCs w:val="24"/>
        </w:rPr>
        <w:t xml:space="preserve">Official poster produced by the </w:t>
      </w:r>
      <w:r w:rsidR="00D71E74">
        <w:rPr>
          <w:rFonts w:ascii="Tahoma" w:eastAsia="MS Mincho" w:hAnsi="Tahoma" w:cs="Tahoma"/>
          <w:bCs/>
          <w:szCs w:val="24"/>
        </w:rPr>
        <w:t>Chinese Communist Party in 1975.  The caption translates as “</w:t>
      </w:r>
      <w:r w:rsidR="00DA2AB9" w:rsidRPr="00A82FB9">
        <w:rPr>
          <w:rFonts w:ascii="Tahoma" w:hAnsi="Tahoma" w:cs="Tahoma"/>
          <w:szCs w:val="24"/>
        </w:rPr>
        <w:t>Women can hold up half the sky</w:t>
      </w:r>
      <w:r w:rsidR="00D71E74">
        <w:rPr>
          <w:rFonts w:ascii="Tahoma" w:hAnsi="Tahoma" w:cs="Tahoma"/>
          <w:szCs w:val="24"/>
        </w:rPr>
        <w:t>” and shows women working in construction</w:t>
      </w:r>
      <w:r w:rsidR="00F830C8">
        <w:rPr>
          <w:rFonts w:ascii="Tahoma" w:hAnsi="Tahoma" w:cs="Tahoma"/>
          <w:szCs w:val="24"/>
        </w:rPr>
        <w:t>.</w:t>
      </w:r>
      <w:r w:rsidR="00DA2AB9" w:rsidRPr="00A82FB9">
        <w:rPr>
          <w:rFonts w:ascii="Tahoma" w:hAnsi="Tahoma" w:cs="Tahoma"/>
          <w:szCs w:val="24"/>
        </w:rPr>
        <w:t xml:space="preserve"> </w:t>
      </w:r>
    </w:p>
    <w:p w14:paraId="432443AD" w14:textId="6B311DCF" w:rsidR="002A48C6" w:rsidRDefault="00DA6062" w:rsidP="00F830C8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&amp;quot" w:hAnsi="&amp;quot"/>
          <w:noProof/>
          <w:color w:val="555555"/>
          <w:sz w:val="23"/>
          <w:szCs w:val="23"/>
          <w:bdr w:val="none" w:sz="0" w:space="0" w:color="auto" w:frame="1"/>
          <w:lang w:val="en-AU"/>
        </w:rPr>
        <w:drawing>
          <wp:inline distT="0" distB="0" distL="0" distR="0" wp14:anchorId="3201B5AA" wp14:editId="5A0E21BC">
            <wp:extent cx="3695700" cy="5295900"/>
            <wp:effectExtent l="0" t="0" r="0" b="0"/>
            <wp:docPr id="8" name="Picture 3" descr="dc98ef7fde22481c896bed1dbb8189a9_th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c98ef7fde22481c896bed1dbb8189a9_th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4B459" w14:textId="77777777" w:rsidR="002A48C6" w:rsidRDefault="002A48C6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6375F7AF" w14:textId="77777777" w:rsidR="002A48C6" w:rsidRDefault="002A48C6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14B2821D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F8A99DF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C02B6A7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45A384C9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3F19C6F2" w14:textId="0A4EE412" w:rsidR="00F830C8" w:rsidRDefault="00F830C8" w:rsidP="00F830C8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1004FBF5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32733C90" w14:textId="5AF1F9B2" w:rsidR="0062616F" w:rsidRPr="00C2695E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C2695E">
        <w:rPr>
          <w:rFonts w:ascii="Tahoma" w:eastAsia="MS Mincho" w:hAnsi="Tahoma" w:cs="Tahoma"/>
          <w:b/>
          <w:szCs w:val="24"/>
        </w:rPr>
        <w:t>Source 4</w:t>
      </w:r>
    </w:p>
    <w:p w14:paraId="778E2028" w14:textId="77777777" w:rsidR="0063668E" w:rsidRPr="00CF26BE" w:rsidRDefault="0063668E" w:rsidP="004E07ED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</w:p>
    <w:p w14:paraId="6B76E75D" w14:textId="50840656" w:rsidR="00CF26BE" w:rsidRPr="00CF26BE" w:rsidRDefault="00364F95" w:rsidP="00CF26BE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  <w:r w:rsidRPr="00CF26BE">
        <w:rPr>
          <w:rFonts w:ascii="Tahoma" w:eastAsia="MS Mincho" w:hAnsi="Tahoma" w:cs="Tahoma"/>
          <w:bCs/>
          <w:szCs w:val="24"/>
        </w:rPr>
        <w:t>Extract from a paper entitled ‘</w:t>
      </w:r>
      <w:r w:rsidR="000A5089" w:rsidRPr="00CF26BE">
        <w:rPr>
          <w:rFonts w:ascii="Tahoma" w:eastAsia="MS Mincho" w:hAnsi="Tahoma" w:cs="Tahoma"/>
          <w:bCs/>
          <w:szCs w:val="24"/>
        </w:rPr>
        <w:t>Women’s Movement and Change of Women’s Status in China</w:t>
      </w:r>
      <w:r w:rsidRPr="00CF26BE">
        <w:rPr>
          <w:rFonts w:ascii="Tahoma" w:eastAsia="MS Mincho" w:hAnsi="Tahoma" w:cs="Tahoma"/>
          <w:bCs/>
          <w:szCs w:val="24"/>
        </w:rPr>
        <w:t xml:space="preserve">’ by </w:t>
      </w:r>
      <w:r w:rsidR="000A5089" w:rsidRPr="00CF26BE">
        <w:rPr>
          <w:rFonts w:ascii="Tahoma" w:eastAsia="MS Mincho" w:hAnsi="Tahoma" w:cs="Tahoma"/>
          <w:bCs/>
          <w:szCs w:val="24"/>
        </w:rPr>
        <w:t>Yuhui Li</w:t>
      </w:r>
      <w:r w:rsidR="00FD1335" w:rsidRPr="00CF26BE">
        <w:rPr>
          <w:rFonts w:ascii="Tahoma" w:eastAsia="MS Mincho" w:hAnsi="Tahoma" w:cs="Tahoma"/>
          <w:bCs/>
          <w:szCs w:val="24"/>
        </w:rPr>
        <w:t xml:space="preserve">.  Li is a PHD student at </w:t>
      </w:r>
      <w:r w:rsidR="00CF26BE" w:rsidRPr="00CF26BE">
        <w:rPr>
          <w:rFonts w:ascii="Tahoma" w:eastAsia="MS Mincho" w:hAnsi="Tahoma" w:cs="Tahoma"/>
          <w:bCs/>
          <w:szCs w:val="24"/>
        </w:rPr>
        <w:t>Renmin University of China.  The paper was published in Journal of International Women's Studies</w:t>
      </w:r>
      <w:r w:rsidR="003652F4">
        <w:rPr>
          <w:rFonts w:ascii="Tahoma" w:eastAsia="MS Mincho" w:hAnsi="Tahoma" w:cs="Tahoma"/>
          <w:bCs/>
          <w:szCs w:val="24"/>
        </w:rPr>
        <w:t xml:space="preserve"> (2000)</w:t>
      </w:r>
      <w:r w:rsidR="00CF26BE" w:rsidRPr="00CF26BE">
        <w:rPr>
          <w:rFonts w:ascii="Tahoma" w:eastAsia="MS Mincho" w:hAnsi="Tahoma" w:cs="Tahoma"/>
          <w:bCs/>
          <w:szCs w:val="24"/>
        </w:rPr>
        <w:t>, Bridgewater State University</w:t>
      </w:r>
      <w:r w:rsidR="002A2482">
        <w:rPr>
          <w:rFonts w:ascii="Tahoma" w:eastAsia="MS Mincho" w:hAnsi="Tahoma" w:cs="Tahoma"/>
          <w:bCs/>
          <w:szCs w:val="24"/>
        </w:rPr>
        <w:t>.</w:t>
      </w:r>
      <w:r w:rsidR="00CF26BE" w:rsidRPr="00CF26BE">
        <w:rPr>
          <w:rStyle w:val="image1"/>
          <w:rFonts w:ascii="Tahoma" w:hAnsi="Tahoma" w:cs="Tahoma"/>
          <w:bCs/>
          <w:color w:val="000000"/>
          <w:sz w:val="24"/>
          <w:szCs w:val="24"/>
          <w:bdr w:val="none" w:sz="0" w:space="0" w:color="auto" w:frame="1"/>
        </w:rPr>
        <w:t xml:space="preserve"> </w:t>
      </w:r>
      <w:r w:rsidR="002A2482">
        <w:rPr>
          <w:rStyle w:val="image1"/>
          <w:rFonts w:ascii="Tahoma" w:hAnsi="Tahoma" w:cs="Tahoma"/>
          <w:bCs/>
          <w:color w:val="000000"/>
          <w:sz w:val="24"/>
          <w:szCs w:val="24"/>
          <w:bdr w:val="none" w:sz="0" w:space="0" w:color="auto" w:frame="1"/>
        </w:rPr>
        <w:t>T</w:t>
      </w:r>
      <w:r w:rsidR="00CF26BE" w:rsidRPr="002A2482">
        <w:rPr>
          <w:rStyle w:val="Emphasis"/>
          <w:rFonts w:ascii="Tahoma" w:hAnsi="Tahoma" w:cs="Tahoma"/>
          <w:bCs/>
          <w:i w:val="0"/>
          <w:iCs w:val="0"/>
          <w:color w:val="000000"/>
          <w:szCs w:val="24"/>
          <w:bdr w:val="none" w:sz="0" w:space="0" w:color="auto" w:frame="1"/>
        </w:rPr>
        <w:t>he</w:t>
      </w:r>
      <w:r w:rsidR="00CF26BE" w:rsidRPr="00CF26BE">
        <w:rPr>
          <w:rStyle w:val="Emphasis"/>
          <w:rFonts w:ascii="Tahoma" w:hAnsi="Tahoma" w:cs="Tahoma"/>
          <w:bCs/>
          <w:color w:val="000000"/>
          <w:szCs w:val="24"/>
          <w:bdr w:val="none" w:sz="0" w:space="0" w:color="auto" w:frame="1"/>
        </w:rPr>
        <w:t xml:space="preserve"> </w:t>
      </w:r>
      <w:r w:rsidR="00CF26BE" w:rsidRPr="002A2482">
        <w:rPr>
          <w:rStyle w:val="Emphasis"/>
          <w:rFonts w:ascii="Tahoma" w:hAnsi="Tahoma" w:cs="Tahoma"/>
          <w:bCs/>
          <w:i w:val="0"/>
          <w:iCs w:val="0"/>
          <w:color w:val="000000"/>
          <w:szCs w:val="24"/>
          <w:bdr w:val="none" w:sz="0" w:space="0" w:color="auto" w:frame="1"/>
        </w:rPr>
        <w:t>Journal of International Women’s Studies</w:t>
      </w:r>
      <w:r w:rsidR="00CF26BE" w:rsidRPr="00CF26BE">
        <w:rPr>
          <w:rFonts w:ascii="Tahoma" w:hAnsi="Tahoma" w:cs="Tahoma"/>
          <w:bCs/>
          <w:color w:val="000000"/>
          <w:szCs w:val="24"/>
        </w:rPr>
        <w:t xml:space="preserve"> is an on-line, open-access, peer reviewed feminist journal that provides a forum for scholars, activists, and students to explore the relationships among theories of gender and sexuality</w:t>
      </w:r>
      <w:r w:rsidR="00C87364">
        <w:rPr>
          <w:rFonts w:ascii="Tahoma" w:hAnsi="Tahoma" w:cs="Tahoma"/>
          <w:bCs/>
          <w:color w:val="000000"/>
          <w:szCs w:val="24"/>
        </w:rPr>
        <w:t>.</w:t>
      </w:r>
    </w:p>
    <w:p w14:paraId="6A886C29" w14:textId="250A6914" w:rsidR="00364F95" w:rsidRDefault="00364F95" w:rsidP="004E07ED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eastAsia="MS Mincho" w:hAnsi="Arial" w:cs="Arial"/>
          <w:b/>
          <w:szCs w:val="24"/>
        </w:rPr>
      </w:pPr>
    </w:p>
    <w:p w14:paraId="336D95EF" w14:textId="3204194A" w:rsidR="002A48C6" w:rsidRPr="004E07ED" w:rsidRDefault="002A2482" w:rsidP="004E07ED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ab/>
        <w:t>“</w:t>
      </w:r>
      <w:r w:rsidR="002A48C6" w:rsidRPr="004E07ED">
        <w:rPr>
          <w:rFonts w:ascii="Tahoma" w:eastAsia="MS Mincho" w:hAnsi="Tahoma" w:cs="Tahoma"/>
          <w:bCs/>
          <w:szCs w:val="24"/>
        </w:rPr>
        <w:t xml:space="preserve">The dramatic changes in China since the Cultural Revolution have had a mixed and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inconsistent impact on women’s movement and status in China. On the one hand, the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literature shows that Chinese women experienced rapid progress in terms of gender equality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during the Cultural Revolution. Women’s labor force participation rate, as has been discussed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earlier, remained high, and women’s representation in higher educational institutions was also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higher during the Cultural Revolution, compared with either earlier or later times. On the other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hand, however, there is evidence that women still suffered an extremely low status in Chinese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culture. Repeated reports of female infanticide after the implementation of the one-child policy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was one of the first messages that alarmed the Chinese as well as the world population as an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indicator of the persistence of women’s low status in China. It was during the Cultural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Revolution that the All Women’s Federation was forced to suspend itself, an indicator that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women’s affairs were placed in a secondary position compared with what the Chinese Party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considered as the more pressing political agenda during those years. </w:t>
      </w:r>
      <w:r w:rsidR="00F64211">
        <w:rPr>
          <w:rFonts w:ascii="Tahoma" w:eastAsia="MS Mincho" w:hAnsi="Tahoma" w:cs="Tahoma"/>
          <w:bCs/>
          <w:szCs w:val="24"/>
        </w:rPr>
        <w:t>T</w:t>
      </w:r>
      <w:r w:rsidR="002A48C6" w:rsidRPr="004E07ED">
        <w:rPr>
          <w:rFonts w:ascii="Tahoma" w:eastAsia="MS Mincho" w:hAnsi="Tahoma" w:cs="Tahoma"/>
          <w:bCs/>
          <w:szCs w:val="24"/>
        </w:rPr>
        <w:t xml:space="preserve">he ultra-leftist Cultural </w:t>
      </w:r>
      <w:r w:rsidR="00F64211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>Revolution Movement that lasted for 10 years completely ignored</w:t>
      </w:r>
      <w:r w:rsidR="00FD498B">
        <w:rPr>
          <w:rFonts w:ascii="Tahoma" w:eastAsia="MS Mincho" w:hAnsi="Tahoma" w:cs="Tahoma"/>
          <w:bCs/>
          <w:szCs w:val="24"/>
        </w:rPr>
        <w:t xml:space="preserve"> </w:t>
      </w:r>
      <w:r w:rsidR="002A48C6" w:rsidRPr="004E07ED">
        <w:rPr>
          <w:rFonts w:ascii="Tahoma" w:eastAsia="MS Mincho" w:hAnsi="Tahoma" w:cs="Tahoma"/>
          <w:bCs/>
          <w:szCs w:val="24"/>
        </w:rPr>
        <w:t xml:space="preserve">women’s issues and </w:t>
      </w:r>
      <w:r w:rsidR="00F64211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women were either hardly differentiated from men, or they were simply rendered masculine. </w:t>
      </w:r>
      <w:r w:rsidR="00F64211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The uniform color and style of the popular outfit for both women and men during the </w:t>
      </w:r>
      <w:r w:rsidR="00F64211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Cultural Revolution, and slogans such as “Whatever men can do, women can do too,” using </w:t>
      </w:r>
      <w:r w:rsidR="00FD498B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>men as the yardstick to evaluate women, attest to this argument</w:t>
      </w:r>
      <w:r>
        <w:rPr>
          <w:rFonts w:ascii="Tahoma" w:eastAsia="MS Mincho" w:hAnsi="Tahoma" w:cs="Tahoma"/>
          <w:bCs/>
          <w:szCs w:val="24"/>
        </w:rPr>
        <w:t>.”</w:t>
      </w:r>
    </w:p>
    <w:p w14:paraId="0385A130" w14:textId="77777777" w:rsidR="00774728" w:rsidRDefault="00774728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Arial" w:hAnsi="Arial" w:cs="Arial"/>
          <w:b/>
          <w:szCs w:val="24"/>
        </w:rPr>
      </w:pPr>
    </w:p>
    <w:p w14:paraId="726B8443" w14:textId="77777777" w:rsidR="00774728" w:rsidRDefault="00774728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Arial" w:hAnsi="Arial" w:cs="Arial"/>
          <w:b/>
          <w:szCs w:val="24"/>
        </w:rPr>
      </w:pPr>
    </w:p>
    <w:p w14:paraId="0C57603C" w14:textId="77777777" w:rsidR="00774728" w:rsidRDefault="00774728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Arial" w:hAnsi="Arial" w:cs="Arial"/>
          <w:b/>
          <w:szCs w:val="24"/>
        </w:rPr>
      </w:pPr>
    </w:p>
    <w:p w14:paraId="7EC144B1" w14:textId="77777777" w:rsidR="00774728" w:rsidRDefault="00774728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Arial" w:hAnsi="Arial" w:cs="Arial"/>
          <w:b/>
          <w:szCs w:val="24"/>
        </w:rPr>
      </w:pPr>
    </w:p>
    <w:p w14:paraId="48514BD6" w14:textId="0F139ED7" w:rsidR="007C639D" w:rsidRPr="009574BC" w:rsidRDefault="0062616F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Tahoma" w:hAnsi="Tahoma" w:cs="Tahoma"/>
          <w:b/>
          <w:szCs w:val="24"/>
        </w:rPr>
      </w:pPr>
      <w:r w:rsidRPr="002B74A1">
        <w:rPr>
          <w:rFonts w:ascii="Arial" w:hAnsi="Arial" w:cs="Arial"/>
          <w:b/>
          <w:szCs w:val="24"/>
        </w:rPr>
        <w:t>END OF</w:t>
      </w:r>
      <w:r w:rsidR="00F30F5E">
        <w:rPr>
          <w:rFonts w:ascii="Arial" w:hAnsi="Arial" w:cs="Arial"/>
          <w:b/>
          <w:szCs w:val="24"/>
        </w:rPr>
        <w:t xml:space="preserve"> SOURCE</w:t>
      </w:r>
      <w:r>
        <w:rPr>
          <w:rFonts w:ascii="Arial" w:hAnsi="Arial" w:cs="Arial"/>
          <w:b/>
          <w:szCs w:val="24"/>
        </w:rPr>
        <w:t xml:space="preserve"> SET</w:t>
      </w:r>
    </w:p>
    <w:p w14:paraId="79953E96" w14:textId="77777777" w:rsidR="00634933" w:rsidRDefault="00634933" w:rsidP="0062616F">
      <w:pPr>
        <w:widowControl w:val="0"/>
        <w:autoSpaceDE w:val="0"/>
        <w:autoSpaceDN w:val="0"/>
        <w:adjustRightInd w:val="0"/>
        <w:spacing w:after="240"/>
        <w:rPr>
          <w:rFonts w:ascii="Tahoma" w:hAnsi="Tahoma" w:cs="Tahoma"/>
          <w:b/>
        </w:rPr>
      </w:pPr>
    </w:p>
    <w:p w14:paraId="71D7307F" w14:textId="6D8EFAD9" w:rsidR="0062616F" w:rsidRPr="009574BC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9574BC">
        <w:rPr>
          <w:rFonts w:ascii="Tahoma" w:hAnsi="Tahoma" w:cs="Tahoma"/>
          <w:b/>
        </w:rPr>
        <w:lastRenderedPageBreak/>
        <w:t>Set 4: The changing European world since 1945</w:t>
      </w:r>
    </w:p>
    <w:p w14:paraId="676C7D95" w14:textId="77777777" w:rsidR="003907EE" w:rsidRPr="009574BC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9574BC">
        <w:rPr>
          <w:rFonts w:ascii="Tahoma" w:eastAsia="MS Mincho" w:hAnsi="Tahoma" w:cs="Tahoma"/>
          <w:b/>
        </w:rPr>
        <w:t>Source 1</w:t>
      </w:r>
    </w:p>
    <w:p w14:paraId="481AAA4D" w14:textId="2E45A524" w:rsidR="00881CF8" w:rsidRPr="00C81129" w:rsidRDefault="00C2298F" w:rsidP="00C2298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i/>
          <w:iCs/>
        </w:rPr>
      </w:pPr>
      <w:r w:rsidRPr="00331EC2">
        <w:rPr>
          <w:rFonts w:ascii="Tahoma" w:hAnsi="Tahoma" w:cs="Tahoma"/>
        </w:rPr>
        <w:t>Protest in New York City, October 1962</w:t>
      </w:r>
      <w:r w:rsidR="00C81129">
        <w:rPr>
          <w:rFonts w:ascii="Tahoma" w:hAnsi="Tahoma" w:cs="Tahoma"/>
        </w:rPr>
        <w:t xml:space="preserve">.  The photograph was originally published in </w:t>
      </w:r>
      <w:r w:rsidR="00C81129" w:rsidRPr="00C81129">
        <w:rPr>
          <w:rFonts w:ascii="Tahoma" w:hAnsi="Tahoma" w:cs="Tahoma"/>
          <w:i/>
          <w:iCs/>
        </w:rPr>
        <w:t>the New York Times.</w:t>
      </w:r>
      <w:hyperlink r:id="rId17" w:history="1"/>
    </w:p>
    <w:p w14:paraId="3228E563" w14:textId="6E4BCC5D" w:rsidR="009574BC" w:rsidRDefault="00DA6062" w:rsidP="00331EC2">
      <w:pPr>
        <w:widowControl w:val="0"/>
        <w:autoSpaceDE w:val="0"/>
        <w:autoSpaceDN w:val="0"/>
        <w:adjustRightInd w:val="0"/>
        <w:spacing w:after="240"/>
        <w:jc w:val="center"/>
        <w:rPr>
          <w:rFonts w:eastAsia="MS Mincho" w:cs="Arial"/>
          <w:b/>
        </w:rPr>
      </w:pPr>
      <w:r>
        <w:rPr>
          <w:noProof/>
          <w:lang w:val="en-AU"/>
        </w:rPr>
        <w:drawing>
          <wp:inline distT="0" distB="0" distL="0" distR="0" wp14:anchorId="0370BECC" wp14:editId="3F16F1EC">
            <wp:extent cx="3486150" cy="4648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C2C1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9E0645D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30774676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6AD6EE50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2815DE9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47FC8E62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F7ACD5C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052523AF" w14:textId="77777777" w:rsidR="009574BC" w:rsidRPr="00332187" w:rsidRDefault="009574BC" w:rsidP="009574BC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SEE NEXT PAGE</w:t>
      </w:r>
    </w:p>
    <w:p w14:paraId="7CD69B34" w14:textId="77777777" w:rsidR="0062616F" w:rsidRPr="00332187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lastRenderedPageBreak/>
        <w:t xml:space="preserve">Source 2 </w:t>
      </w:r>
    </w:p>
    <w:p w14:paraId="6C28DC53" w14:textId="37D3D814" w:rsidR="00881CF8" w:rsidRPr="009B33C0" w:rsidRDefault="009B33C0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>Extract from a letter from Premier K</w:t>
      </w:r>
      <w:r w:rsidR="006B095B">
        <w:rPr>
          <w:rFonts w:ascii="Tahoma" w:eastAsia="MS Mincho" w:hAnsi="Tahoma" w:cs="Tahoma"/>
          <w:bCs/>
        </w:rPr>
        <w:t>h</w:t>
      </w:r>
      <w:r>
        <w:rPr>
          <w:rFonts w:ascii="Tahoma" w:eastAsia="MS Mincho" w:hAnsi="Tahoma" w:cs="Tahoma"/>
          <w:bCs/>
        </w:rPr>
        <w:t>rus</w:t>
      </w:r>
      <w:r w:rsidR="00566512">
        <w:rPr>
          <w:rFonts w:ascii="Tahoma" w:eastAsia="MS Mincho" w:hAnsi="Tahoma" w:cs="Tahoma"/>
          <w:bCs/>
        </w:rPr>
        <w:t>h</w:t>
      </w:r>
      <w:r>
        <w:rPr>
          <w:rFonts w:ascii="Tahoma" w:eastAsia="MS Mincho" w:hAnsi="Tahoma" w:cs="Tahoma"/>
          <w:bCs/>
        </w:rPr>
        <w:t xml:space="preserve">chev </w:t>
      </w:r>
      <w:r w:rsidR="006B095B">
        <w:rPr>
          <w:rFonts w:ascii="Tahoma" w:eastAsia="MS Mincho" w:hAnsi="Tahoma" w:cs="Tahoma"/>
          <w:bCs/>
        </w:rPr>
        <w:t>(</w:t>
      </w:r>
      <w:r>
        <w:rPr>
          <w:rFonts w:ascii="Tahoma" w:eastAsia="MS Mincho" w:hAnsi="Tahoma" w:cs="Tahoma"/>
          <w:bCs/>
        </w:rPr>
        <w:t>USSR</w:t>
      </w:r>
      <w:r w:rsidR="006B095B">
        <w:rPr>
          <w:rFonts w:ascii="Tahoma" w:eastAsia="MS Mincho" w:hAnsi="Tahoma" w:cs="Tahoma"/>
          <w:bCs/>
        </w:rPr>
        <w:t>) to President J.F. Kennedy (USA)</w:t>
      </w:r>
      <w:r w:rsidR="003B653B">
        <w:rPr>
          <w:rFonts w:ascii="Tahoma" w:eastAsia="MS Mincho" w:hAnsi="Tahoma" w:cs="Tahoma"/>
          <w:bCs/>
        </w:rPr>
        <w:t xml:space="preserve"> October 26 1962.</w:t>
      </w:r>
      <w:r w:rsidR="006B095B">
        <w:rPr>
          <w:rFonts w:ascii="Tahoma" w:eastAsia="MS Mincho" w:hAnsi="Tahoma" w:cs="Tahoma"/>
          <w:bCs/>
        </w:rPr>
        <w:t xml:space="preserve"> </w:t>
      </w:r>
    </w:p>
    <w:p w14:paraId="780D2AB2" w14:textId="3FD461C6" w:rsidR="00D366D7" w:rsidRPr="00D366D7" w:rsidRDefault="003B653B" w:rsidP="002C05D2">
      <w:pPr>
        <w:pStyle w:val="NormalWeb"/>
        <w:spacing w:line="276" w:lineRule="auto"/>
        <w:jc w:val="both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ab/>
      </w:r>
      <w:r w:rsidR="00D366D7">
        <w:rPr>
          <w:rFonts w:ascii="Tahoma" w:hAnsi="Tahoma" w:cs="Tahoma"/>
          <w:color w:val="000000"/>
        </w:rPr>
        <w:t>“…</w:t>
      </w:r>
      <w:r w:rsidR="00D366D7" w:rsidRPr="00D366D7">
        <w:rPr>
          <w:rFonts w:ascii="Tahoma" w:hAnsi="Tahoma" w:cs="Tahoma"/>
          <w:color w:val="000000"/>
        </w:rPr>
        <w:t xml:space="preserve">It is good, Mr. President, that you agreed for our representatives to meet and begin talks, </w:t>
      </w:r>
      <w:r>
        <w:rPr>
          <w:rFonts w:ascii="Tahoma" w:hAnsi="Tahoma" w:cs="Tahoma"/>
          <w:color w:val="000000"/>
        </w:rPr>
        <w:tab/>
      </w:r>
      <w:r w:rsidR="00D366D7" w:rsidRPr="00D366D7">
        <w:rPr>
          <w:rFonts w:ascii="Tahoma" w:hAnsi="Tahoma" w:cs="Tahoma"/>
          <w:color w:val="000000"/>
        </w:rPr>
        <w:t xml:space="preserve">apparently with the participation of the U.N. Acting Secretary General U Thant. Consequently, </w:t>
      </w:r>
      <w:r>
        <w:rPr>
          <w:rFonts w:ascii="Tahoma" w:hAnsi="Tahoma" w:cs="Tahoma"/>
          <w:color w:val="000000"/>
        </w:rPr>
        <w:tab/>
      </w:r>
      <w:r w:rsidR="00D366D7" w:rsidRPr="00D366D7">
        <w:rPr>
          <w:rFonts w:ascii="Tahoma" w:hAnsi="Tahoma" w:cs="Tahoma"/>
          <w:color w:val="000000"/>
        </w:rPr>
        <w:t xml:space="preserve">to some extent, he assumes the role of intermediary, and we believe that he can cope with </w:t>
      </w:r>
      <w:r>
        <w:rPr>
          <w:rFonts w:ascii="Tahoma" w:hAnsi="Tahoma" w:cs="Tahoma"/>
          <w:color w:val="000000"/>
        </w:rPr>
        <w:tab/>
      </w:r>
      <w:r w:rsidR="00D366D7" w:rsidRPr="00D366D7">
        <w:rPr>
          <w:rFonts w:ascii="Tahoma" w:hAnsi="Tahoma" w:cs="Tahoma"/>
          <w:color w:val="000000"/>
        </w:rPr>
        <w:t xml:space="preserve">the responsible mission if, of course, every side that is drawn into this conflict shows good will. </w:t>
      </w:r>
    </w:p>
    <w:p w14:paraId="2C2BEFFE" w14:textId="3D7FC19D" w:rsidR="00D366D7" w:rsidRPr="00D366D7" w:rsidRDefault="003B653B" w:rsidP="002C05D2">
      <w:pPr>
        <w:pStyle w:val="NormalWeb"/>
        <w:spacing w:line="276" w:lineRule="auto"/>
        <w:jc w:val="both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ab/>
      </w:r>
      <w:r w:rsidR="00D366D7" w:rsidRPr="00D366D7">
        <w:rPr>
          <w:rFonts w:ascii="Tahoma" w:hAnsi="Tahoma" w:cs="Tahoma"/>
          <w:color w:val="000000"/>
        </w:rPr>
        <w:t xml:space="preserve">I think that one could rapidly eliminate the conflict and normalize the situation. Then people </w:t>
      </w:r>
      <w:r>
        <w:rPr>
          <w:rFonts w:ascii="Tahoma" w:hAnsi="Tahoma" w:cs="Tahoma"/>
          <w:color w:val="000000"/>
        </w:rPr>
        <w:tab/>
      </w:r>
      <w:r w:rsidR="00D366D7" w:rsidRPr="00D366D7">
        <w:rPr>
          <w:rFonts w:ascii="Tahoma" w:hAnsi="Tahoma" w:cs="Tahoma"/>
          <w:color w:val="000000"/>
        </w:rPr>
        <w:t xml:space="preserve">would heave a sigh of relief, considering that the statesmen who bear the responsibility have </w:t>
      </w:r>
      <w:r>
        <w:rPr>
          <w:rFonts w:ascii="Tahoma" w:hAnsi="Tahoma" w:cs="Tahoma"/>
          <w:color w:val="000000"/>
        </w:rPr>
        <w:tab/>
      </w:r>
      <w:r w:rsidR="00D366D7" w:rsidRPr="00D366D7">
        <w:rPr>
          <w:rFonts w:ascii="Tahoma" w:hAnsi="Tahoma" w:cs="Tahoma"/>
          <w:color w:val="000000"/>
        </w:rPr>
        <w:t xml:space="preserve">sober minds, and awareness of their responsibility, and an ability to solve complicated </w:t>
      </w:r>
      <w:r>
        <w:rPr>
          <w:rFonts w:ascii="Tahoma" w:hAnsi="Tahoma" w:cs="Tahoma"/>
          <w:color w:val="000000"/>
        </w:rPr>
        <w:tab/>
      </w:r>
      <w:r w:rsidR="00D366D7" w:rsidRPr="00D366D7">
        <w:rPr>
          <w:rFonts w:ascii="Tahoma" w:hAnsi="Tahoma" w:cs="Tahoma"/>
          <w:color w:val="000000"/>
        </w:rPr>
        <w:t xml:space="preserve">problems and not allow matters to slide to the disaster of war. </w:t>
      </w:r>
    </w:p>
    <w:p w14:paraId="73F5C737" w14:textId="01E8003B" w:rsidR="001A1F66" w:rsidRPr="001A1F66" w:rsidRDefault="003B653B" w:rsidP="003B653B">
      <w:pPr>
        <w:pStyle w:val="NormalWeb"/>
        <w:spacing w:line="276" w:lineRule="auto"/>
        <w:jc w:val="both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ab/>
      </w:r>
      <w:r w:rsidR="001A1F66" w:rsidRPr="001A1F66">
        <w:rPr>
          <w:rFonts w:ascii="Tahoma" w:hAnsi="Tahoma" w:cs="Tahoma"/>
          <w:color w:val="000000"/>
        </w:rPr>
        <w:t xml:space="preserve">This is why I make this proposal: We agree to remove those weapons from Cuba which you </w:t>
      </w:r>
      <w:r>
        <w:rPr>
          <w:rFonts w:ascii="Tahoma" w:hAnsi="Tahoma" w:cs="Tahoma"/>
          <w:color w:val="000000"/>
        </w:rPr>
        <w:tab/>
      </w:r>
      <w:r w:rsidR="001A1F66" w:rsidRPr="001A1F66">
        <w:rPr>
          <w:rFonts w:ascii="Tahoma" w:hAnsi="Tahoma" w:cs="Tahoma"/>
          <w:color w:val="000000"/>
        </w:rPr>
        <w:t xml:space="preserve">regard as offensive weapons. We agree to do this and to state this commitment in the United </w:t>
      </w:r>
      <w:r>
        <w:rPr>
          <w:rFonts w:ascii="Tahoma" w:hAnsi="Tahoma" w:cs="Tahoma"/>
          <w:color w:val="000000"/>
        </w:rPr>
        <w:tab/>
      </w:r>
      <w:r w:rsidR="001A1F66" w:rsidRPr="001A1F66">
        <w:rPr>
          <w:rFonts w:ascii="Tahoma" w:hAnsi="Tahoma" w:cs="Tahoma"/>
          <w:color w:val="000000"/>
        </w:rPr>
        <w:t xml:space="preserve">Nations. Your representatives will make a statement to effect that the United States, on its </w:t>
      </w:r>
      <w:r>
        <w:rPr>
          <w:rFonts w:ascii="Tahoma" w:hAnsi="Tahoma" w:cs="Tahoma"/>
          <w:color w:val="000000"/>
        </w:rPr>
        <w:tab/>
      </w:r>
      <w:r w:rsidR="001A1F66" w:rsidRPr="001A1F66">
        <w:rPr>
          <w:rFonts w:ascii="Tahoma" w:hAnsi="Tahoma" w:cs="Tahoma"/>
          <w:color w:val="000000"/>
        </w:rPr>
        <w:t xml:space="preserve">part, bearing in mind the anxiety and concern of the Soviet state, will evacuate its analogous </w:t>
      </w:r>
      <w:r>
        <w:rPr>
          <w:rFonts w:ascii="Tahoma" w:hAnsi="Tahoma" w:cs="Tahoma"/>
          <w:color w:val="000000"/>
        </w:rPr>
        <w:tab/>
      </w:r>
      <w:r w:rsidR="001A1F66" w:rsidRPr="001A1F66">
        <w:rPr>
          <w:rFonts w:ascii="Tahoma" w:hAnsi="Tahoma" w:cs="Tahoma"/>
          <w:color w:val="000000"/>
        </w:rPr>
        <w:t xml:space="preserve">weapons from Turkey. Let us reach an understanding on what time you and we need to put </w:t>
      </w:r>
      <w:r>
        <w:rPr>
          <w:rFonts w:ascii="Tahoma" w:hAnsi="Tahoma" w:cs="Tahoma"/>
          <w:color w:val="000000"/>
        </w:rPr>
        <w:tab/>
      </w:r>
      <w:r w:rsidR="001A1F66" w:rsidRPr="001A1F66">
        <w:rPr>
          <w:rFonts w:ascii="Tahoma" w:hAnsi="Tahoma" w:cs="Tahoma"/>
          <w:color w:val="000000"/>
        </w:rPr>
        <w:t xml:space="preserve">this into effect. </w:t>
      </w:r>
    </w:p>
    <w:p w14:paraId="36E888A9" w14:textId="6D6D09E2" w:rsidR="001A1F66" w:rsidRPr="001A1F66" w:rsidRDefault="003B653B" w:rsidP="003B653B">
      <w:pPr>
        <w:pStyle w:val="NormalWeb"/>
        <w:spacing w:line="276" w:lineRule="auto"/>
        <w:jc w:val="both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ab/>
      </w:r>
      <w:r w:rsidR="001A1F66" w:rsidRPr="001A1F66">
        <w:rPr>
          <w:rFonts w:ascii="Tahoma" w:hAnsi="Tahoma" w:cs="Tahoma"/>
          <w:color w:val="000000"/>
        </w:rPr>
        <w:t xml:space="preserve">After this, representatives of the U.N. Security Council could control on-the-spot the fulfillment </w:t>
      </w:r>
      <w:r>
        <w:rPr>
          <w:rFonts w:ascii="Tahoma" w:hAnsi="Tahoma" w:cs="Tahoma"/>
          <w:color w:val="000000"/>
        </w:rPr>
        <w:tab/>
      </w:r>
      <w:r w:rsidR="001A1F66" w:rsidRPr="001A1F66">
        <w:rPr>
          <w:rFonts w:ascii="Tahoma" w:hAnsi="Tahoma" w:cs="Tahoma"/>
          <w:color w:val="000000"/>
        </w:rPr>
        <w:t>of these commitments</w:t>
      </w:r>
      <w:r w:rsidR="001A1F66">
        <w:rPr>
          <w:rFonts w:ascii="Tahoma" w:hAnsi="Tahoma" w:cs="Tahoma"/>
          <w:color w:val="000000"/>
        </w:rPr>
        <w:t>…”</w:t>
      </w:r>
    </w:p>
    <w:p w14:paraId="769950D0" w14:textId="77777777" w:rsidR="009574BC" w:rsidRDefault="009574BC" w:rsidP="001A1F66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2BE34B8" w14:textId="77777777" w:rsidR="009574BC" w:rsidRDefault="009574B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5F96C1C" w14:textId="77777777" w:rsidR="009574BC" w:rsidRDefault="009574B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4CB52BFD" w14:textId="368C1AD2" w:rsidR="009574BC" w:rsidRDefault="009574B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37EDABA1" w14:textId="33DE01F3" w:rsidR="004D37C5" w:rsidRDefault="004D37C5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66FDA589" w14:textId="77777777" w:rsidR="004D37C5" w:rsidRPr="00332187" w:rsidRDefault="004D37C5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5D655D21" w14:textId="77777777" w:rsidR="007F0439" w:rsidRPr="00332187" w:rsidRDefault="008C57E6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SEE NEXT PAGE</w:t>
      </w:r>
    </w:p>
    <w:p w14:paraId="1EE5D3AA" w14:textId="77777777" w:rsidR="00DD138D" w:rsidRDefault="00DD138D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0170F5BA" w14:textId="77777777" w:rsidR="00DD138D" w:rsidRDefault="00DD138D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51CD4F69" w14:textId="77777777" w:rsidR="00DD138D" w:rsidRDefault="00DD138D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702D693E" w14:textId="77777777" w:rsidR="00DD138D" w:rsidRDefault="00DD138D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324A65AA" w14:textId="77777777" w:rsidR="00DD138D" w:rsidRDefault="00DD138D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14B29B20" w14:textId="50E11088" w:rsidR="003907EE" w:rsidRDefault="0062616F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lastRenderedPageBreak/>
        <w:t>Source 3</w:t>
      </w:r>
    </w:p>
    <w:p w14:paraId="65441296" w14:textId="7F89F4E2" w:rsidR="0058779F" w:rsidRDefault="0058779F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6A846D9F" w14:textId="2BC465F1" w:rsidR="0058779F" w:rsidRPr="0058779F" w:rsidRDefault="0058779F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>Cartoon from Punch Magazine, October 17</w:t>
      </w:r>
      <w:r w:rsidR="004D37C5">
        <w:rPr>
          <w:rFonts w:ascii="Tahoma" w:eastAsia="MS Mincho" w:hAnsi="Tahoma" w:cs="Tahoma"/>
          <w:bCs/>
          <w:szCs w:val="24"/>
        </w:rPr>
        <w:t>,</w:t>
      </w:r>
      <w:r>
        <w:rPr>
          <w:rFonts w:ascii="Tahoma" w:eastAsia="MS Mincho" w:hAnsi="Tahoma" w:cs="Tahoma"/>
          <w:bCs/>
          <w:szCs w:val="24"/>
        </w:rPr>
        <w:t xml:space="preserve"> 1962 entitled ‘Over The Garden Wall’.</w:t>
      </w:r>
      <w:r w:rsidR="00381DB4">
        <w:rPr>
          <w:rFonts w:ascii="Tahoma" w:eastAsia="MS Mincho" w:hAnsi="Tahoma" w:cs="Tahoma"/>
          <w:bCs/>
          <w:szCs w:val="24"/>
        </w:rPr>
        <w:t xml:space="preserve">  Punch was a highly successful British publication</w:t>
      </w:r>
      <w:r w:rsidR="0098722D">
        <w:rPr>
          <w:rFonts w:ascii="Tahoma" w:eastAsia="MS Mincho" w:hAnsi="Tahoma" w:cs="Tahoma"/>
          <w:bCs/>
          <w:szCs w:val="24"/>
        </w:rPr>
        <w:t xml:space="preserve"> (1841-2002) with a focus on humour and satire in relation to significant events</w:t>
      </w:r>
      <w:r w:rsidR="00A75DC4">
        <w:rPr>
          <w:rFonts w:ascii="Tahoma" w:eastAsia="MS Mincho" w:hAnsi="Tahoma" w:cs="Tahoma"/>
          <w:bCs/>
          <w:szCs w:val="24"/>
        </w:rPr>
        <w:t>, people etc.</w:t>
      </w:r>
    </w:p>
    <w:p w14:paraId="7A05789A" w14:textId="18A3A63E" w:rsidR="005D23A3" w:rsidRPr="00332187" w:rsidRDefault="00DA6062" w:rsidP="0058779F">
      <w:pPr>
        <w:widowControl w:val="0"/>
        <w:autoSpaceDE w:val="0"/>
        <w:autoSpaceDN w:val="0"/>
        <w:adjustRightInd w:val="0"/>
        <w:spacing w:after="240" w:line="276" w:lineRule="auto"/>
        <w:jc w:val="center"/>
        <w:rPr>
          <w:rFonts w:ascii="Tahoma" w:eastAsia="MS Mincho" w:hAnsi="Tahoma" w:cs="Tahoma"/>
          <w:b/>
          <w:szCs w:val="24"/>
        </w:rPr>
      </w:pPr>
      <w:r>
        <w:rPr>
          <w:noProof/>
          <w:lang w:val="en-AU"/>
        </w:rPr>
        <w:drawing>
          <wp:inline distT="0" distB="0" distL="0" distR="0" wp14:anchorId="2A0EF76E" wp14:editId="715D055D">
            <wp:extent cx="4343400" cy="5295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2AA24" w14:textId="2E53FD09" w:rsidR="008329D9" w:rsidRDefault="008329D9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eastAsia="MS Mincho" w:hAnsi="Arial" w:cs="Arial"/>
          <w:b/>
          <w:szCs w:val="24"/>
        </w:rPr>
      </w:pPr>
    </w:p>
    <w:p w14:paraId="205AE901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AA997CA" w14:textId="77777777" w:rsidR="009574BC" w:rsidRPr="00332187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373104B6" w14:textId="77777777" w:rsidR="009574BC" w:rsidRPr="00332187" w:rsidRDefault="009574BC" w:rsidP="009574BC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SEE NEXT PAGE</w:t>
      </w:r>
    </w:p>
    <w:p w14:paraId="7B34777D" w14:textId="77777777" w:rsidR="00A75DC4" w:rsidRDefault="00A75DC4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6E8E9C45" w14:textId="24A8CFB1" w:rsidR="0062616F" w:rsidRPr="00332187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lastRenderedPageBreak/>
        <w:t>Source 4</w:t>
      </w:r>
    </w:p>
    <w:p w14:paraId="20F2AE77" w14:textId="78B38B33" w:rsidR="00EC0F8A" w:rsidRPr="00212F29" w:rsidRDefault="00EC0F8A" w:rsidP="00EC0F8A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szCs w:val="24"/>
        </w:rPr>
      </w:pPr>
      <w:r w:rsidRPr="00212F29">
        <w:rPr>
          <w:rFonts w:ascii="Tahoma" w:hAnsi="Tahoma" w:cs="Tahoma"/>
          <w:szCs w:val="24"/>
        </w:rPr>
        <w:t>Extract from an interview with Sergei Khrushchev with the U.S. Naval Institute</w:t>
      </w:r>
      <w:r>
        <w:rPr>
          <w:rFonts w:ascii="Tahoma" w:hAnsi="Tahoma" w:cs="Tahoma"/>
          <w:szCs w:val="24"/>
        </w:rPr>
        <w:t xml:space="preserve"> (2012)</w:t>
      </w:r>
      <w:r w:rsidR="00533F49">
        <w:rPr>
          <w:rFonts w:ascii="Tahoma" w:hAnsi="Tahoma" w:cs="Tahoma"/>
          <w:szCs w:val="24"/>
        </w:rPr>
        <w:t>. Sergei</w:t>
      </w:r>
      <w:r w:rsidRPr="00212F29">
        <w:rPr>
          <w:rFonts w:ascii="Tahoma" w:hAnsi="Tahoma" w:cs="Tahoma"/>
          <w:szCs w:val="24"/>
        </w:rPr>
        <w:t xml:space="preserve"> is the son of Nikita Khrushchev, the </w:t>
      </w:r>
      <w:r w:rsidR="00533F49">
        <w:rPr>
          <w:rFonts w:ascii="Tahoma" w:hAnsi="Tahoma" w:cs="Tahoma"/>
          <w:szCs w:val="24"/>
        </w:rPr>
        <w:t>P</w:t>
      </w:r>
      <w:r w:rsidRPr="00212F29">
        <w:rPr>
          <w:rFonts w:ascii="Tahoma" w:hAnsi="Tahoma" w:cs="Tahoma"/>
          <w:szCs w:val="24"/>
        </w:rPr>
        <w:t>remier of the Soviet Union during the Cuban Missile Crisis. He shared his impressions of that showdown from a Soviet perspective and the lessons for current and future leaders.</w:t>
      </w:r>
    </w:p>
    <w:p w14:paraId="191BD7A9" w14:textId="1D848E95" w:rsidR="00EC0F8A" w:rsidRPr="00BE000C" w:rsidRDefault="00BE000C" w:rsidP="00EC0F8A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szCs w:val="24"/>
        </w:rPr>
      </w:pPr>
      <w:r>
        <w:rPr>
          <w:rFonts w:ascii="Tahoma" w:hAnsi="Tahoma" w:cs="Tahoma"/>
          <w:szCs w:val="24"/>
        </w:rPr>
        <w:tab/>
        <w:t>“</w:t>
      </w:r>
      <w:r w:rsidRPr="00BE000C">
        <w:rPr>
          <w:rFonts w:ascii="Tahoma" w:hAnsi="Tahoma" w:cs="Tahoma"/>
          <w:szCs w:val="24"/>
        </w:rPr>
        <w:t xml:space="preserve">The Russians’ misconception was their own mentality. The enemy at the gate, missiles on </w:t>
      </w:r>
      <w:r>
        <w:rPr>
          <w:rFonts w:ascii="Tahoma" w:hAnsi="Tahoma" w:cs="Tahoma"/>
          <w:szCs w:val="24"/>
        </w:rPr>
        <w:tab/>
      </w:r>
      <w:r w:rsidRPr="00BE000C">
        <w:rPr>
          <w:rFonts w:ascii="Tahoma" w:hAnsi="Tahoma" w:cs="Tahoma"/>
          <w:szCs w:val="24"/>
        </w:rPr>
        <w:t xml:space="preserve">your borders—like anything—is part of their historical experience. The Europeans had enemies </w:t>
      </w:r>
      <w:r>
        <w:rPr>
          <w:rFonts w:ascii="Tahoma" w:hAnsi="Tahoma" w:cs="Tahoma"/>
          <w:szCs w:val="24"/>
        </w:rPr>
        <w:tab/>
      </w:r>
      <w:r w:rsidRPr="00BE000C">
        <w:rPr>
          <w:rFonts w:ascii="Tahoma" w:hAnsi="Tahoma" w:cs="Tahoma"/>
          <w:szCs w:val="24"/>
        </w:rPr>
        <w:t>at the gates for all of their history.</w:t>
      </w:r>
      <w:r w:rsidR="0096754F">
        <w:rPr>
          <w:rFonts w:ascii="Tahoma" w:hAnsi="Tahoma" w:cs="Tahoma"/>
          <w:szCs w:val="24"/>
        </w:rPr>
        <w:t>.</w:t>
      </w:r>
      <w:r w:rsidRPr="00BE000C">
        <w:rPr>
          <w:rFonts w:ascii="Tahoma" w:hAnsi="Tahoma" w:cs="Tahoma"/>
          <w:szCs w:val="24"/>
        </w:rPr>
        <w:t>. The American bases that surrounded Soviet Union—</w:t>
      </w:r>
      <w:r>
        <w:rPr>
          <w:rFonts w:ascii="Tahoma" w:hAnsi="Tahoma" w:cs="Tahoma"/>
          <w:szCs w:val="24"/>
        </w:rPr>
        <w:tab/>
      </w:r>
      <w:r w:rsidRPr="00BE000C">
        <w:rPr>
          <w:rFonts w:ascii="Tahoma" w:hAnsi="Tahoma" w:cs="Tahoma"/>
          <w:szCs w:val="24"/>
        </w:rPr>
        <w:t xml:space="preserve">and when Americans placed missile bases in Turkey or any other European country—didn’t </w:t>
      </w:r>
      <w:r>
        <w:rPr>
          <w:rFonts w:ascii="Tahoma" w:hAnsi="Tahoma" w:cs="Tahoma"/>
          <w:szCs w:val="24"/>
        </w:rPr>
        <w:tab/>
      </w:r>
      <w:r w:rsidRPr="00BE000C">
        <w:rPr>
          <w:rFonts w:ascii="Tahoma" w:hAnsi="Tahoma" w:cs="Tahoma"/>
          <w:szCs w:val="24"/>
        </w:rPr>
        <w:t xml:space="preserve">create any panic because the obligation of the government was to deal with the opposite side. </w:t>
      </w:r>
      <w:r>
        <w:rPr>
          <w:rFonts w:ascii="Tahoma" w:hAnsi="Tahoma" w:cs="Tahoma"/>
          <w:szCs w:val="24"/>
        </w:rPr>
        <w:tab/>
      </w:r>
      <w:r w:rsidRPr="00BE000C">
        <w:rPr>
          <w:rFonts w:ascii="Tahoma" w:hAnsi="Tahoma" w:cs="Tahoma"/>
          <w:szCs w:val="24"/>
        </w:rPr>
        <w:t xml:space="preserve">Americans were lucky. They lived all the time protected by two oceans. So they’re scared at </w:t>
      </w:r>
      <w:r>
        <w:rPr>
          <w:rFonts w:ascii="Tahoma" w:hAnsi="Tahoma" w:cs="Tahoma"/>
          <w:szCs w:val="24"/>
        </w:rPr>
        <w:tab/>
      </w:r>
      <w:r w:rsidRPr="00BE000C">
        <w:rPr>
          <w:rFonts w:ascii="Tahoma" w:hAnsi="Tahoma" w:cs="Tahoma"/>
          <w:szCs w:val="24"/>
        </w:rPr>
        <w:t xml:space="preserve">everything as a nation. </w:t>
      </w:r>
    </w:p>
    <w:p w14:paraId="4C0BA794" w14:textId="5D3A57C3" w:rsidR="00EC0F8A" w:rsidRPr="007701D5" w:rsidRDefault="0096754F" w:rsidP="00EC0F8A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  <w:szCs w:val="24"/>
        </w:rPr>
      </w:pPr>
      <w:r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 xml:space="preserve">In 1962 [Americans] found they could be killed just the same as any others because of the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 xml:space="preserve">crisis. I’m not talking about the military, I’m not talking about the government, I’m talking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 xml:space="preserve">about ordinary people. In the previous crises, Europeans would kill each other and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 xml:space="preserve">[Americans] would watch it on the TV. Here it appears they are vulnerable; they can be killed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 xml:space="preserve">also. This created the panic. You cannot stop [the panic] by saying “nothing happened here.”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 xml:space="preserve">You are so anxious to remove missiles from Cuba, but nothing really changed because the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 xml:space="preserve">Soviets had their missiles on their mainland [with] only 20 minutes difference in their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>delivery</w:t>
      </w:r>
      <w:r w:rsidR="00EC0F8A">
        <w:rPr>
          <w:rFonts w:ascii="Tahoma" w:hAnsi="Tahoma" w:cs="Tahoma"/>
          <w:szCs w:val="24"/>
        </w:rPr>
        <w:t>…</w:t>
      </w:r>
      <w:r w:rsidR="00EC0F8A" w:rsidRPr="007701D5">
        <w:rPr>
          <w:rFonts w:ascii="Tahoma" w:hAnsi="Tahoma" w:cs="Tahoma"/>
          <w:szCs w:val="24"/>
        </w:rPr>
        <w:t xml:space="preserve"> For the ordinary people, missiles in Cuba are dangerous. Missiles in Siberia? They’re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 xml:space="preserve">far away. And that made this crisis very, very dangerous. It was an American psychological </w:t>
      </w:r>
      <w:r w:rsidR="00EC0F8A">
        <w:rPr>
          <w:rFonts w:ascii="Tahoma" w:hAnsi="Tahoma" w:cs="Tahoma"/>
          <w:szCs w:val="24"/>
        </w:rPr>
        <w:tab/>
      </w:r>
      <w:r w:rsidR="00EC0F8A" w:rsidRPr="007701D5">
        <w:rPr>
          <w:rFonts w:ascii="Tahoma" w:hAnsi="Tahoma" w:cs="Tahoma"/>
          <w:szCs w:val="24"/>
        </w:rPr>
        <w:t>crisis.</w:t>
      </w:r>
      <w:r w:rsidR="00EC0F8A">
        <w:rPr>
          <w:rFonts w:ascii="Tahoma" w:hAnsi="Tahoma" w:cs="Tahoma"/>
          <w:szCs w:val="24"/>
        </w:rPr>
        <w:t>”</w:t>
      </w:r>
    </w:p>
    <w:p w14:paraId="07729788" w14:textId="77777777" w:rsidR="00881CF8" w:rsidRPr="00D96143" w:rsidRDefault="00881CF8" w:rsidP="00D96143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b/>
          <w:szCs w:val="24"/>
        </w:rPr>
      </w:pPr>
    </w:p>
    <w:p w14:paraId="522C03F6" w14:textId="77777777" w:rsidR="00881CF8" w:rsidRDefault="00881CF8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DA0E01C" w14:textId="77777777" w:rsidR="00030957" w:rsidRDefault="00030957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1FC29A05" w14:textId="77777777" w:rsidR="00030957" w:rsidRDefault="00030957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079B716F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15B6AF7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5B23760C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A748EFC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649E5793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29929053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6B78588" w14:textId="77777777" w:rsidR="00881CF8" w:rsidRPr="004417FF" w:rsidRDefault="00881CF8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98ABA40" w14:textId="77777777" w:rsidR="008C57E6" w:rsidRPr="00332187" w:rsidRDefault="0062616F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hAnsi="Tahoma" w:cs="Tahoma"/>
          <w:b/>
          <w:szCs w:val="24"/>
        </w:rPr>
      </w:pPr>
      <w:r w:rsidRPr="00332187">
        <w:rPr>
          <w:rFonts w:ascii="Tahoma" w:hAnsi="Tahoma" w:cs="Tahoma"/>
          <w:b/>
          <w:szCs w:val="24"/>
        </w:rPr>
        <w:t>END OF</w:t>
      </w:r>
      <w:r w:rsidR="00F30F5E" w:rsidRPr="00332187">
        <w:rPr>
          <w:rFonts w:ascii="Tahoma" w:hAnsi="Tahoma" w:cs="Tahoma"/>
          <w:b/>
          <w:szCs w:val="24"/>
        </w:rPr>
        <w:t xml:space="preserve"> SOURCE</w:t>
      </w:r>
      <w:r w:rsidR="008C57E6" w:rsidRPr="00332187">
        <w:rPr>
          <w:rFonts w:ascii="Tahoma" w:hAnsi="Tahoma" w:cs="Tahoma"/>
          <w:b/>
          <w:szCs w:val="24"/>
        </w:rPr>
        <w:t xml:space="preserve"> SET</w:t>
      </w:r>
    </w:p>
    <w:p w14:paraId="1B54E910" w14:textId="77777777" w:rsidR="00F30925" w:rsidRDefault="00F30925" w:rsidP="0062616F">
      <w:pPr>
        <w:widowControl w:val="0"/>
        <w:autoSpaceDE w:val="0"/>
        <w:autoSpaceDN w:val="0"/>
        <w:adjustRightInd w:val="0"/>
        <w:spacing w:after="240"/>
        <w:rPr>
          <w:rFonts w:ascii="Tahoma" w:hAnsi="Tahoma" w:cs="Tahoma"/>
          <w:b/>
          <w:szCs w:val="24"/>
        </w:rPr>
      </w:pPr>
    </w:p>
    <w:p w14:paraId="5A180F3A" w14:textId="7C9FD901" w:rsidR="0062616F" w:rsidRPr="00332187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hAnsi="Tahoma" w:cs="Tahoma"/>
          <w:b/>
          <w:szCs w:val="24"/>
        </w:rPr>
      </w:pPr>
      <w:r w:rsidRPr="00332187">
        <w:rPr>
          <w:rFonts w:ascii="Tahoma" w:hAnsi="Tahoma" w:cs="Tahoma"/>
          <w:b/>
          <w:szCs w:val="24"/>
        </w:rPr>
        <w:lastRenderedPageBreak/>
        <w:t>Set 5: Australia’s engagement with Asia</w:t>
      </w:r>
    </w:p>
    <w:p w14:paraId="680D0626" w14:textId="24A45FFC" w:rsidR="00030957" w:rsidRDefault="0062616F" w:rsidP="00C92D8E">
      <w:pPr>
        <w:widowControl w:val="0"/>
        <w:shd w:val="clear" w:color="auto" w:fill="FFFFFF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Source 1</w:t>
      </w:r>
    </w:p>
    <w:p w14:paraId="5102FA9F" w14:textId="56BCA463" w:rsidR="005A32A8" w:rsidRPr="00CF5958" w:rsidRDefault="005A32A8" w:rsidP="00C92D8E">
      <w:pPr>
        <w:widowControl w:val="0"/>
        <w:shd w:val="clear" w:color="auto" w:fill="FFFFFF"/>
        <w:autoSpaceDE w:val="0"/>
        <w:autoSpaceDN w:val="0"/>
        <w:adjustRightInd w:val="0"/>
        <w:spacing w:after="240"/>
        <w:rPr>
          <w:rFonts w:ascii="Tahoma" w:eastAsia="MS Mincho" w:hAnsi="Tahoma" w:cs="Tahoma"/>
          <w:bCs/>
          <w:szCs w:val="24"/>
        </w:rPr>
      </w:pPr>
      <w:r w:rsidRPr="00CF5958">
        <w:rPr>
          <w:rFonts w:ascii="Tahoma" w:eastAsia="MS Mincho" w:hAnsi="Tahoma" w:cs="Tahoma"/>
          <w:bCs/>
          <w:szCs w:val="24"/>
        </w:rPr>
        <w:t>Poster produced by the Australia</w:t>
      </w:r>
      <w:r w:rsidR="00CF5958" w:rsidRPr="00CF5958">
        <w:rPr>
          <w:rFonts w:ascii="Tahoma" w:eastAsia="MS Mincho" w:hAnsi="Tahoma" w:cs="Tahoma"/>
          <w:bCs/>
          <w:szCs w:val="24"/>
        </w:rPr>
        <w:t>n</w:t>
      </w:r>
      <w:r w:rsidRPr="00CF5958">
        <w:rPr>
          <w:rFonts w:ascii="Tahoma" w:eastAsia="MS Mincho" w:hAnsi="Tahoma" w:cs="Tahoma"/>
          <w:bCs/>
          <w:szCs w:val="24"/>
        </w:rPr>
        <w:t xml:space="preserve"> Government between 1950-195</w:t>
      </w:r>
      <w:r w:rsidR="00CF5958" w:rsidRPr="00CF5958">
        <w:rPr>
          <w:rFonts w:ascii="Tahoma" w:eastAsia="MS Mincho" w:hAnsi="Tahoma" w:cs="Tahoma"/>
          <w:bCs/>
          <w:szCs w:val="24"/>
        </w:rPr>
        <w:t>3.</w:t>
      </w:r>
    </w:p>
    <w:p w14:paraId="22A1AF75" w14:textId="2D20F475" w:rsidR="00384AAB" w:rsidRPr="00332187" w:rsidRDefault="00DA6062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>
        <w:rPr>
          <w:noProof/>
          <w:lang w:val="en-AU"/>
        </w:rPr>
        <w:drawing>
          <wp:inline distT="0" distB="0" distL="0" distR="0" wp14:anchorId="6D414EB6" wp14:editId="5C6BC2E7">
            <wp:extent cx="3429000" cy="48482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8686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5610203C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0C80A049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1A7AF1EF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0F652A63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260A098E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000FAD67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513C6BBB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2FD4E3A9" w14:textId="747BECE8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lastRenderedPageBreak/>
        <w:t xml:space="preserve">Source 2 </w:t>
      </w:r>
    </w:p>
    <w:p w14:paraId="77F96F30" w14:textId="6514AC1C" w:rsidR="007A3ACB" w:rsidRPr="007A3ACB" w:rsidRDefault="007A3AC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 xml:space="preserve">Extract from a speech in the House of Representatives by Prime Minister R. G. Menzies, </w:t>
      </w:r>
      <w:r w:rsidR="00636B26">
        <w:rPr>
          <w:rFonts w:ascii="Tahoma" w:eastAsia="MS Mincho" w:hAnsi="Tahoma" w:cs="Tahoma"/>
          <w:bCs/>
          <w:szCs w:val="24"/>
        </w:rPr>
        <w:t>July 6, 1950</w:t>
      </w:r>
    </w:p>
    <w:p w14:paraId="174F2462" w14:textId="001AD61A" w:rsidR="00C509A7" w:rsidRPr="00636B26" w:rsidRDefault="00E2081C" w:rsidP="00636B26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ab/>
        <w:t>“</w:t>
      </w:r>
      <w:r w:rsidR="00C509A7" w:rsidRPr="00636B26">
        <w:rPr>
          <w:rFonts w:ascii="Tahoma" w:eastAsia="MS Mincho" w:hAnsi="Tahoma" w:cs="Tahoma"/>
          <w:bCs/>
          <w:szCs w:val="24"/>
        </w:rPr>
        <w:t xml:space="preserve">On the 27th June … the Security Council recommended that Members of the United Nations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furnish such assistance to the Republic of Korea as may be necessary to repel the armed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attack and to restore international peace and security in the area … More than 40 members of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the United Nations, including all British Commonwealth countries which are members, have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accepted the Security Council resolution… [I]t …  becomes apparent that the present conflict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>in Korea is on our side no outburst of old</w:t>
      </w:r>
      <w:r>
        <w:rPr>
          <w:rFonts w:ascii="Tahoma" w:eastAsia="MS Mincho" w:hAnsi="Tahoma" w:cs="Tahoma"/>
          <w:bCs/>
          <w:szCs w:val="24"/>
        </w:rPr>
        <w:t>-</w:t>
      </w:r>
      <w:r w:rsidR="00C509A7" w:rsidRPr="00636B26">
        <w:rPr>
          <w:rFonts w:ascii="Tahoma" w:eastAsia="MS Mincho" w:hAnsi="Tahoma" w:cs="Tahoma"/>
          <w:bCs/>
          <w:szCs w:val="24"/>
        </w:rPr>
        <w:t xml:space="preserve">fashioned power politics. On the contrary, the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outcome of the conflict will determine whether the United Nations is efficacious for peace. It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would be a tragedy for the world if the United Nations failed in this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first crucial trial of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strength… These events, which seem so remote in point of space, are not remote in point of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significance. They are a reminder that the peace of the world is threatened and that, as a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British and democratic nation, we must be not only willing, but also ready. As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we are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members of the British Commonwealth of Nations, we must be prepared to stand by our sister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nations. As we are subscribers not only in the letter but also in the spirit to the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Charter of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the United Nations, we must be ready to give force and meaning to the letter and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spirit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>of the Charter.</w:t>
      </w:r>
      <w:r w:rsidR="00D202D8">
        <w:rPr>
          <w:rFonts w:ascii="Tahoma" w:eastAsia="MS Mincho" w:hAnsi="Tahoma" w:cs="Tahoma"/>
          <w:bCs/>
          <w:szCs w:val="24"/>
        </w:rPr>
        <w:t>”</w:t>
      </w:r>
    </w:p>
    <w:p w14:paraId="1B8E8A63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6345F16C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2AD70566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3CA43920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6F1CEF25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166392B8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771EF694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1DE1EBD7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3F4D58BA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796EE20E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00392F60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6E8C1657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723E0D03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28A7177E" w14:textId="41D46104" w:rsidR="004A299C" w:rsidRPr="004A299C" w:rsidRDefault="00A756FF" w:rsidP="004A299C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SEE NEXT PAGE</w:t>
      </w:r>
    </w:p>
    <w:p w14:paraId="56A07875" w14:textId="3D74106E" w:rsidR="0062616F" w:rsidRPr="00332187" w:rsidRDefault="0062616F" w:rsidP="0003095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</w:rPr>
      </w:pPr>
      <w:r w:rsidRPr="00332187">
        <w:rPr>
          <w:rFonts w:ascii="Tahoma" w:eastAsia="MS Mincho" w:hAnsi="Tahoma" w:cs="Tahoma"/>
          <w:b/>
        </w:rPr>
        <w:lastRenderedPageBreak/>
        <w:t>Source 3</w:t>
      </w:r>
    </w:p>
    <w:p w14:paraId="7E903941" w14:textId="421D2E28" w:rsidR="00DA2AA0" w:rsidRPr="00754B21" w:rsidRDefault="00754B21" w:rsidP="0003095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>A souvenir scarf brought back from Korea by an Australian soldier from Canberra</w:t>
      </w:r>
      <w:r w:rsidR="00B55C50">
        <w:rPr>
          <w:rFonts w:ascii="Tahoma" w:eastAsia="MS Mincho" w:hAnsi="Tahoma" w:cs="Tahoma"/>
          <w:bCs/>
        </w:rPr>
        <w:t>.</w:t>
      </w:r>
    </w:p>
    <w:p w14:paraId="7DF175A9" w14:textId="6C40221A" w:rsidR="00F1599B" w:rsidRPr="00332187" w:rsidRDefault="00DA6062" w:rsidP="00754B21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hAnsi="Tahoma" w:cs="Tahoma"/>
        </w:rPr>
      </w:pPr>
      <w:r>
        <w:rPr>
          <w:noProof/>
          <w:lang w:val="en-AU"/>
        </w:rPr>
        <w:drawing>
          <wp:inline distT="0" distB="0" distL="0" distR="0" wp14:anchorId="46D0D364" wp14:editId="58E1DF4B">
            <wp:extent cx="5353050" cy="5343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02DF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2C6A3B2A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1A88B41C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0318501C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0311B71F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09AF29A8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1B08913A" w14:textId="26F2535C" w:rsidR="0058294B" w:rsidRDefault="00B55C50" w:rsidP="00B55C50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</w:rPr>
      </w:pPr>
      <w:r>
        <w:rPr>
          <w:rFonts w:ascii="Tahoma" w:eastAsia="MS Mincho" w:hAnsi="Tahoma" w:cs="Tahoma"/>
          <w:b/>
        </w:rPr>
        <w:t>SEE NEXT PAGE</w:t>
      </w:r>
    </w:p>
    <w:p w14:paraId="5D2C5B02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333BC8C2" w14:textId="09AC4DFF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332187">
        <w:rPr>
          <w:rFonts w:ascii="Tahoma" w:eastAsia="MS Mincho" w:hAnsi="Tahoma" w:cs="Tahoma"/>
          <w:b/>
        </w:rPr>
        <w:lastRenderedPageBreak/>
        <w:t>Source 4</w:t>
      </w:r>
    </w:p>
    <w:p w14:paraId="60AB60E4" w14:textId="77777777" w:rsidR="007E4672" w:rsidRDefault="007E4672" w:rsidP="003A28D1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1868DD5F" w14:textId="31C3BB17" w:rsidR="004741B1" w:rsidRPr="004741B1" w:rsidRDefault="007E4672" w:rsidP="004741B1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Cs/>
        </w:rPr>
      </w:pPr>
      <w:r w:rsidRPr="004741B1">
        <w:rPr>
          <w:rFonts w:ascii="Tahoma" w:eastAsia="MS Mincho" w:hAnsi="Tahoma" w:cs="Tahoma"/>
          <w:bCs/>
        </w:rPr>
        <w:t>Extract from a collection of essays commissioned by the Australian Army</w:t>
      </w:r>
      <w:r w:rsidR="004741B1" w:rsidRPr="004741B1">
        <w:rPr>
          <w:rFonts w:ascii="Tahoma" w:eastAsia="MS Mincho" w:hAnsi="Tahoma" w:cs="Tahoma"/>
          <w:bCs/>
        </w:rPr>
        <w:t xml:space="preserve"> (2000) published in </w:t>
      </w:r>
      <w:r w:rsidR="007475EF">
        <w:rPr>
          <w:rFonts w:ascii="Tahoma" w:eastAsia="MS Mincho" w:hAnsi="Tahoma" w:cs="Tahoma"/>
          <w:bCs/>
        </w:rPr>
        <w:t>‘</w:t>
      </w:r>
      <w:r w:rsidR="007475EF" w:rsidRPr="004741B1">
        <w:rPr>
          <w:rFonts w:ascii="Tahoma" w:eastAsia="MS Mincho" w:hAnsi="Tahoma" w:cs="Tahoma"/>
          <w:bCs/>
        </w:rPr>
        <w:t>The Korean War 1950-53: A 50 Year Retrospective</w:t>
      </w:r>
      <w:r w:rsidR="007475EF">
        <w:rPr>
          <w:rFonts w:ascii="Tahoma" w:eastAsia="MS Mincho" w:hAnsi="Tahoma" w:cs="Tahoma"/>
          <w:bCs/>
        </w:rPr>
        <w:t>’</w:t>
      </w:r>
      <w:r w:rsidR="004741B1" w:rsidRPr="004741B1">
        <w:rPr>
          <w:rFonts w:ascii="Tahoma" w:eastAsia="MS Mincho" w:hAnsi="Tahoma" w:cs="Tahoma"/>
          <w:bCs/>
        </w:rPr>
        <w:t xml:space="preserve">. This particular extract is </w:t>
      </w:r>
      <w:r w:rsidR="00656CFB">
        <w:rPr>
          <w:rFonts w:ascii="Tahoma" w:eastAsia="MS Mincho" w:hAnsi="Tahoma" w:cs="Tahoma"/>
          <w:bCs/>
        </w:rPr>
        <w:t>from an essay entitled ‘</w:t>
      </w:r>
      <w:r w:rsidR="007475EF" w:rsidRPr="004741B1">
        <w:rPr>
          <w:rFonts w:ascii="Tahoma" w:eastAsia="MS Mincho" w:hAnsi="Tahoma" w:cs="Tahoma"/>
          <w:bCs/>
        </w:rPr>
        <w:t>Australia's War In Korea: Strategic Perspectives And Military Lessons</w:t>
      </w:r>
      <w:r w:rsidR="00656CFB">
        <w:rPr>
          <w:rFonts w:ascii="Tahoma" w:eastAsia="MS Mincho" w:hAnsi="Tahoma" w:cs="Tahoma"/>
          <w:bCs/>
        </w:rPr>
        <w:t>’</w:t>
      </w:r>
      <w:r w:rsidR="007475EF" w:rsidRPr="004741B1">
        <w:rPr>
          <w:rFonts w:ascii="Tahoma" w:eastAsia="MS Mincho" w:hAnsi="Tahoma" w:cs="Tahoma"/>
          <w:bCs/>
        </w:rPr>
        <w:t xml:space="preserve"> </w:t>
      </w:r>
      <w:r w:rsidR="004741B1" w:rsidRPr="004741B1">
        <w:rPr>
          <w:rFonts w:ascii="Tahoma" w:eastAsia="MS Mincho" w:hAnsi="Tahoma" w:cs="Tahoma"/>
          <w:bCs/>
        </w:rPr>
        <w:t>by</w:t>
      </w:r>
      <w:r w:rsidR="003A28D1" w:rsidRPr="004741B1">
        <w:rPr>
          <w:rFonts w:ascii="Tahoma" w:eastAsia="MS Mincho" w:hAnsi="Tahoma" w:cs="Tahoma"/>
          <w:bCs/>
        </w:rPr>
        <w:t xml:space="preserve"> Michael Evans</w:t>
      </w:r>
      <w:r w:rsidR="004741B1" w:rsidRPr="004741B1">
        <w:rPr>
          <w:rFonts w:ascii="Tahoma" w:eastAsia="MS Mincho" w:hAnsi="Tahoma" w:cs="Tahoma"/>
          <w:bCs/>
        </w:rPr>
        <w:t xml:space="preserve">.  </w:t>
      </w:r>
      <w:r w:rsidR="00815E54" w:rsidRPr="004741B1">
        <w:rPr>
          <w:rFonts w:ascii="Tahoma" w:eastAsia="MS Mincho" w:hAnsi="Tahoma" w:cs="Tahoma"/>
          <w:bCs/>
        </w:rPr>
        <w:t xml:space="preserve">Evans is a Senior Research Fellow in the Australian Army's Land Warfare Studies Centre, Duntroon. </w:t>
      </w:r>
    </w:p>
    <w:p w14:paraId="20735DBA" w14:textId="2CDC1272" w:rsidR="004E0FCC" w:rsidRDefault="003934DF" w:rsidP="00392948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ab/>
      </w:r>
    </w:p>
    <w:p w14:paraId="288974B0" w14:textId="2B993E50" w:rsidR="002C03BC" w:rsidRPr="002C03BC" w:rsidRDefault="0058294B" w:rsidP="002C03BC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 </w:t>
      </w:r>
      <w:r w:rsidR="00392948">
        <w:rPr>
          <w:rFonts w:ascii="Tahoma" w:eastAsia="MS Mincho" w:hAnsi="Tahoma" w:cs="Tahoma"/>
          <w:bCs/>
        </w:rPr>
        <w:t>“…</w:t>
      </w:r>
      <w:r w:rsidR="002C03BC" w:rsidRPr="002C03BC">
        <w:rPr>
          <w:rFonts w:ascii="Tahoma" w:eastAsia="MS Mincho" w:hAnsi="Tahoma" w:cs="Tahoma"/>
          <w:bCs/>
        </w:rPr>
        <w:t xml:space="preserve">it is clear that the Korean War was a watershed in Australian history in the sense that it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marked the decline of the Anglo-Australian military connection and the maturing of the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Australia-US bilateral relationship. This reality was obscured for much of the 1950s by the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nature of Australian culture as reflected by Menzies' personal Anglophilia, by the continuing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ANZAM connection and by Australia's military assistance to Britain during the Malayan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>Emergency</w:t>
      </w:r>
      <w:r>
        <w:rPr>
          <w:rFonts w:ascii="Tahoma" w:eastAsia="MS Mincho" w:hAnsi="Tahoma" w:cs="Tahoma"/>
          <w:bCs/>
        </w:rPr>
        <w:t>…</w:t>
      </w:r>
    </w:p>
    <w:p w14:paraId="55D0CB41" w14:textId="5FDD59E6" w:rsidR="002C03BC" w:rsidRDefault="0058294B" w:rsidP="002C03BC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The great question, however, remains: was the struggle for South Korea worth the loss of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Western life in general and of Australian life in particular?56 The American combat historian,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SLA Marshall, who experienced the two world wars, Korea and Vietnam, once described the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Korean conflict as 'the century's nastiest war'.57 He may have exaggerated but there is little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doubt that, in the 1950s to many Australians and Americans, the Korean War seemed to have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been a thankless and inglorious task. The fact that the Korean War was a bellum justum—the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use of force to put down wrongful action—was a poor consolation to those Western soldiers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who went home to changing and often indifferent societies that were yet to come to terms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>with the reality of limited war.</w:t>
      </w:r>
      <w:r>
        <w:rPr>
          <w:rFonts w:ascii="Tahoma" w:eastAsia="MS Mincho" w:hAnsi="Tahoma" w:cs="Tahoma"/>
          <w:bCs/>
        </w:rPr>
        <w:t>”</w:t>
      </w:r>
    </w:p>
    <w:p w14:paraId="4B6E3093" w14:textId="77777777" w:rsidR="002C03BC" w:rsidRPr="004741B1" w:rsidRDefault="002C03BC" w:rsidP="007475E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</w:p>
    <w:p w14:paraId="74F35419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11027469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63982B87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7FBF871F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7C0337B2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229FC8A4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5F50D178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2A5DD283" w14:textId="66E0F62C" w:rsidR="00F30F5E" w:rsidRPr="00995841" w:rsidRDefault="0062616F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cs="Arial"/>
          <w:b/>
          <w:szCs w:val="24"/>
        </w:rPr>
      </w:pPr>
      <w:r w:rsidRPr="002B74A1">
        <w:rPr>
          <w:rFonts w:ascii="Arial" w:hAnsi="Arial" w:cs="Arial"/>
          <w:b/>
          <w:szCs w:val="24"/>
        </w:rPr>
        <w:t>END OF</w:t>
      </w:r>
      <w:r w:rsidR="00F30F5E">
        <w:rPr>
          <w:rFonts w:ascii="Arial" w:hAnsi="Arial" w:cs="Arial"/>
          <w:b/>
          <w:szCs w:val="24"/>
        </w:rPr>
        <w:t xml:space="preserve"> SOURCE</w:t>
      </w:r>
      <w:r>
        <w:rPr>
          <w:rFonts w:ascii="Arial" w:hAnsi="Arial" w:cs="Arial"/>
          <w:b/>
          <w:szCs w:val="24"/>
        </w:rPr>
        <w:t xml:space="preserve"> SET</w:t>
      </w:r>
    </w:p>
    <w:p w14:paraId="6BD6D453" w14:textId="77777777" w:rsidR="00E33FDF" w:rsidRDefault="00E33FDF" w:rsidP="00030957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b/>
        </w:rPr>
      </w:pPr>
    </w:p>
    <w:p w14:paraId="6C61AECC" w14:textId="3F9EB7F4" w:rsidR="0062616F" w:rsidRPr="00EB758A" w:rsidRDefault="0062616F" w:rsidP="0003095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b/>
        </w:rPr>
      </w:pPr>
      <w:r w:rsidRPr="00EB758A">
        <w:rPr>
          <w:rFonts w:ascii="Tahoma" w:hAnsi="Tahoma" w:cs="Tahoma"/>
          <w:b/>
        </w:rPr>
        <w:lastRenderedPageBreak/>
        <w:t>Set 6: The struggle for peace in the Middle East</w:t>
      </w:r>
      <w:r w:rsidRPr="00EB758A">
        <w:rPr>
          <w:rFonts w:ascii="Tahoma" w:hAnsi="Tahoma" w:cs="Tahoma"/>
          <w:b/>
          <w:szCs w:val="24"/>
        </w:rPr>
        <w:t xml:space="preserve"> </w:t>
      </w:r>
    </w:p>
    <w:p w14:paraId="7A7BC5B0" w14:textId="7887F3E2" w:rsidR="00953DBA" w:rsidRPr="00EB758A" w:rsidRDefault="0062616F" w:rsidP="00953DBA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</w:rPr>
      </w:pPr>
      <w:r w:rsidRPr="00EB758A">
        <w:rPr>
          <w:rFonts w:ascii="Tahoma" w:eastAsia="MS Mincho" w:hAnsi="Tahoma" w:cs="Tahoma"/>
          <w:b/>
        </w:rPr>
        <w:t>Source 1</w:t>
      </w:r>
    </w:p>
    <w:p w14:paraId="12A418A5" w14:textId="2D133E5F" w:rsidR="00705250" w:rsidRPr="0060681B" w:rsidRDefault="0061398C" w:rsidP="0029752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Cs/>
        </w:rPr>
      </w:pPr>
      <w:r w:rsidRPr="0060681B">
        <w:rPr>
          <w:rFonts w:ascii="Arial" w:eastAsia="MS Mincho" w:hAnsi="Arial" w:cs="Arial"/>
          <w:bCs/>
        </w:rPr>
        <w:t xml:space="preserve">A </w:t>
      </w:r>
      <w:r w:rsidR="0060681B" w:rsidRPr="0060681B">
        <w:rPr>
          <w:rFonts w:ascii="Arial" w:eastAsia="MS Mincho" w:hAnsi="Arial" w:cs="Arial"/>
          <w:bCs/>
        </w:rPr>
        <w:t xml:space="preserve">1950 </w:t>
      </w:r>
      <w:r w:rsidRPr="0060681B">
        <w:rPr>
          <w:rFonts w:ascii="Arial" w:eastAsia="MS Mincho" w:hAnsi="Arial" w:cs="Arial"/>
          <w:bCs/>
        </w:rPr>
        <w:t>newspaper advertisement from BP (British Petroleum)</w:t>
      </w:r>
      <w:r w:rsidR="00E33FDF">
        <w:rPr>
          <w:rFonts w:ascii="Arial" w:eastAsia="MS Mincho" w:hAnsi="Arial" w:cs="Arial"/>
          <w:bCs/>
        </w:rPr>
        <w:t xml:space="preserve"> published in the United Kingdom</w:t>
      </w:r>
      <w:r w:rsidRPr="0060681B">
        <w:rPr>
          <w:rFonts w:ascii="Arial" w:eastAsia="MS Mincho" w:hAnsi="Arial" w:cs="Arial"/>
          <w:bCs/>
        </w:rPr>
        <w:t xml:space="preserve"> </w:t>
      </w:r>
      <w:r w:rsidR="0060681B" w:rsidRPr="0060681B">
        <w:rPr>
          <w:rFonts w:ascii="Arial" w:eastAsia="MS Mincho" w:hAnsi="Arial" w:cs="Arial"/>
          <w:bCs/>
        </w:rPr>
        <w:t>(</w:t>
      </w:r>
      <w:r w:rsidRPr="0060681B">
        <w:rPr>
          <w:rFonts w:ascii="Arial" w:eastAsia="MS Mincho" w:hAnsi="Arial" w:cs="Arial"/>
          <w:bCs/>
        </w:rPr>
        <w:t>who in 19</w:t>
      </w:r>
      <w:r w:rsidR="0060681B" w:rsidRPr="0060681B">
        <w:rPr>
          <w:rFonts w:ascii="Arial" w:eastAsia="MS Mincho" w:hAnsi="Arial" w:cs="Arial"/>
          <w:bCs/>
        </w:rPr>
        <w:t>22</w:t>
      </w:r>
      <w:r w:rsidRPr="0060681B">
        <w:rPr>
          <w:rFonts w:ascii="Arial" w:eastAsia="MS Mincho" w:hAnsi="Arial" w:cs="Arial"/>
          <w:bCs/>
        </w:rPr>
        <w:t xml:space="preserve"> had established the </w:t>
      </w:r>
      <w:r w:rsidR="002745C1" w:rsidRPr="0060681B">
        <w:rPr>
          <w:rFonts w:ascii="Arial" w:eastAsia="MS Mincho" w:hAnsi="Arial" w:cs="Arial"/>
          <w:bCs/>
        </w:rPr>
        <w:t xml:space="preserve">Anglo-Iranian Oil Company </w:t>
      </w:r>
      <w:r w:rsidR="0060681B" w:rsidRPr="0060681B">
        <w:rPr>
          <w:rFonts w:ascii="Arial" w:eastAsia="MS Mincho" w:hAnsi="Arial" w:cs="Arial"/>
          <w:bCs/>
        </w:rPr>
        <w:t xml:space="preserve">to secure its oil supplies </w:t>
      </w:r>
      <w:r w:rsidR="002745C1" w:rsidRPr="0060681B">
        <w:rPr>
          <w:rFonts w:ascii="Arial" w:eastAsia="MS Mincho" w:hAnsi="Arial" w:cs="Arial"/>
          <w:bCs/>
        </w:rPr>
        <w:t xml:space="preserve">in </w:t>
      </w:r>
      <w:r w:rsidR="0060681B" w:rsidRPr="0060681B">
        <w:rPr>
          <w:rFonts w:ascii="Arial" w:eastAsia="MS Mincho" w:hAnsi="Arial" w:cs="Arial"/>
          <w:bCs/>
        </w:rPr>
        <w:t xml:space="preserve">from </w:t>
      </w:r>
      <w:r w:rsidR="002745C1" w:rsidRPr="0060681B">
        <w:rPr>
          <w:rFonts w:ascii="Arial" w:eastAsia="MS Mincho" w:hAnsi="Arial" w:cs="Arial"/>
          <w:bCs/>
        </w:rPr>
        <w:t>what was then known as Persia</w:t>
      </w:r>
      <w:r w:rsidR="0060681B" w:rsidRPr="0060681B">
        <w:rPr>
          <w:rFonts w:ascii="Arial" w:eastAsia="MS Mincho" w:hAnsi="Arial" w:cs="Arial"/>
          <w:bCs/>
        </w:rPr>
        <w:t>).</w:t>
      </w:r>
    </w:p>
    <w:p w14:paraId="36FC4556" w14:textId="2A34A966" w:rsidR="00705250" w:rsidRPr="00705250" w:rsidRDefault="00DA6062" w:rsidP="00E33FDF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Cs/>
        </w:rPr>
      </w:pPr>
      <w:r>
        <w:rPr>
          <w:noProof/>
          <w:lang w:val="en-AU"/>
        </w:rPr>
        <w:drawing>
          <wp:inline distT="0" distB="0" distL="0" distR="0" wp14:anchorId="0A3A7E0F" wp14:editId="5060BCB7">
            <wp:extent cx="3714750" cy="4972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C63D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DD8B613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1627A6B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20B53F4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B29F1AF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AFCE7DE" w14:textId="77777777" w:rsidR="00E16E92" w:rsidRDefault="00E16E92" w:rsidP="00E16E92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  <w:r>
        <w:rPr>
          <w:rFonts w:ascii="Tahoma" w:eastAsia="MS Mincho" w:hAnsi="Tahoma" w:cs="Tahoma"/>
          <w:b/>
          <w:szCs w:val="24"/>
        </w:rPr>
        <w:t>SEE NEXT PAGE</w:t>
      </w:r>
    </w:p>
    <w:p w14:paraId="6C585292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3A0A51A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59A8E03" w14:textId="13648DCD" w:rsidR="0062616F" w:rsidRPr="00EB758A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EB758A">
        <w:rPr>
          <w:rFonts w:ascii="Tahoma" w:eastAsia="MS Mincho" w:hAnsi="Tahoma" w:cs="Tahoma"/>
          <w:b/>
        </w:rPr>
        <w:t xml:space="preserve">Source 2 </w:t>
      </w:r>
    </w:p>
    <w:p w14:paraId="6F869485" w14:textId="0AAA1A45" w:rsidR="00027971" w:rsidRPr="00297521" w:rsidRDefault="002765C1" w:rsidP="00F03755">
      <w:pPr>
        <w:rPr>
          <w:rFonts w:ascii="Arial" w:hAnsi="Arial" w:cs="Arial"/>
        </w:rPr>
      </w:pPr>
      <w:r w:rsidRPr="00297521">
        <w:rPr>
          <w:rFonts w:ascii="Arial" w:hAnsi="Arial" w:cs="Arial"/>
        </w:rPr>
        <w:t>Extract from a</w:t>
      </w:r>
      <w:r w:rsidR="00027971" w:rsidRPr="00297521">
        <w:rPr>
          <w:rFonts w:ascii="Arial" w:hAnsi="Arial" w:cs="Arial"/>
        </w:rPr>
        <w:t xml:space="preserve"> translated text of  </w:t>
      </w:r>
      <w:r w:rsidR="00F73F33" w:rsidRPr="00297521">
        <w:rPr>
          <w:rFonts w:ascii="Arial" w:hAnsi="Arial" w:cs="Arial"/>
        </w:rPr>
        <w:t>‘</w:t>
      </w:r>
      <w:r w:rsidR="00027971" w:rsidRPr="00297521">
        <w:rPr>
          <w:rFonts w:ascii="Arial" w:hAnsi="Arial" w:cs="Arial"/>
        </w:rPr>
        <w:t>The Khartoum Resolution</w:t>
      </w:r>
      <w:r w:rsidR="00F73F33" w:rsidRPr="00297521">
        <w:rPr>
          <w:rFonts w:ascii="Arial" w:hAnsi="Arial" w:cs="Arial"/>
        </w:rPr>
        <w:t>’</w:t>
      </w:r>
      <w:r w:rsidR="00027971" w:rsidRPr="00297521">
        <w:rPr>
          <w:rFonts w:ascii="Arial" w:hAnsi="Arial" w:cs="Arial"/>
        </w:rPr>
        <w:t xml:space="preserve"> of 1 September 1967 was issued at the conclusion of the 1967 Arab League summit convened in the wake of the Six-Day War, in Khartoum, the capital of </w:t>
      </w:r>
      <w:hyperlink r:id="rId23" w:tooltip="Sudan" w:history="1">
        <w:r w:rsidR="00027971" w:rsidRPr="00297521">
          <w:rPr>
            <w:rFonts w:ascii="Arial" w:hAnsi="Arial" w:cs="Arial"/>
          </w:rPr>
          <w:t>Sudan</w:t>
        </w:r>
      </w:hyperlink>
      <w:r w:rsidR="00027971" w:rsidRPr="00297521">
        <w:rPr>
          <w:rFonts w:ascii="Arial" w:hAnsi="Arial" w:cs="Arial"/>
        </w:rPr>
        <w:t>. The summit lasted from 29 August to 1 September and was attended by eight Arab heads of state: Egypt, Syria, Jordan, Lebanon, Iraq, Algeria, Kuwait, and Sudan.</w:t>
      </w:r>
    </w:p>
    <w:p w14:paraId="3ABE7B45" w14:textId="77777777" w:rsidR="00E16E92" w:rsidRPr="00E16E92" w:rsidRDefault="00E16E92" w:rsidP="00F03755">
      <w:pPr>
        <w:rPr>
          <w:rFonts w:ascii="Arial" w:hAnsi="Arial" w:cs="Arial"/>
        </w:rPr>
      </w:pPr>
    </w:p>
    <w:p w14:paraId="31CAEA31" w14:textId="77777777" w:rsidR="00F03755" w:rsidRPr="00E16E92" w:rsidRDefault="00F03755" w:rsidP="00F03755">
      <w:pPr>
        <w:rPr>
          <w:rFonts w:ascii="Arial" w:eastAsia="MS Mincho" w:hAnsi="Arial" w:cs="Arial"/>
          <w:b/>
        </w:rPr>
      </w:pPr>
    </w:p>
    <w:p w14:paraId="003CA74A" w14:textId="457C2089" w:rsidR="00F638B8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  <w:r w:rsidRPr="00E16E92">
        <w:rPr>
          <w:rFonts w:ascii="Arial" w:eastAsia="Times New Roman" w:hAnsi="Arial" w:cs="Arial"/>
          <w:i/>
          <w:iCs/>
          <w:color w:val="000000"/>
          <w:lang w:val="en-AU"/>
        </w:rPr>
        <w:tab/>
        <w:t>“…</w:t>
      </w:r>
      <w:r w:rsidR="00F638B8" w:rsidRPr="00E16E92">
        <w:rPr>
          <w:rFonts w:ascii="Arial" w:eastAsia="Times New Roman" w:hAnsi="Arial" w:cs="Arial"/>
          <w:i/>
          <w:iCs/>
          <w:color w:val="000000"/>
          <w:lang w:val="en-AU"/>
        </w:rPr>
        <w:t>4.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The conference of Arab Ministers of Finance, Economy and Oil recommended that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suspension of oil pumping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be used as a weapon in the battle. However, after thoroughly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studying the matter, the summit conference has come to the conclusion that the oil pumping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can itself be used as a positive weapon, since oil is an Arab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resource which can be used to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strengthen the economy of the Arab States directly affected by the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aggression, so that these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States will be able to stand firm in the battle. The conference has, therefore, decided to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resume the pumping of oil, since oil is a positive Arab resource that can be used in the service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of Arab goals. It can contribute to the efforts to enable those Arab States which were exposed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to the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aggression and thereby lost economic resources to stand firm and eliminate the effects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of the aggression.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The oil-producing States have, in fact, participated in the efforts to enable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the States affected by the aggression to stand firm in the face of any economic pressure. </w:t>
      </w:r>
    </w:p>
    <w:p w14:paraId="4018AC87" w14:textId="77777777" w:rsidR="00F03755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</w:p>
    <w:p w14:paraId="31EA63E7" w14:textId="3C24EBAA" w:rsidR="00F638B8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  <w:r w:rsidRPr="00E16E92">
        <w:rPr>
          <w:rFonts w:ascii="Arial" w:eastAsia="Times New Roman" w:hAnsi="Arial" w:cs="Arial"/>
          <w:i/>
          <w:iCs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i/>
          <w:iCs/>
          <w:color w:val="000000"/>
          <w:lang w:val="en-AU"/>
        </w:rPr>
        <w:t>5.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The participants in the conference have approved the plan proposed by Kuwait to set up an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Arab Economic and Social Development Fund on the basis of the recommendation of the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Baghdad conference of Arab Ministers of Finance, Economy and Oil. </w:t>
      </w:r>
    </w:p>
    <w:p w14:paraId="6F719EBD" w14:textId="77777777" w:rsidR="00F03755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</w:p>
    <w:p w14:paraId="08075A3B" w14:textId="4D0C1ACD" w:rsidR="00F638B8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  <w:r w:rsidRPr="00E16E92">
        <w:rPr>
          <w:rFonts w:ascii="Arial" w:eastAsia="Times New Roman" w:hAnsi="Arial" w:cs="Arial"/>
          <w:i/>
          <w:iCs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i/>
          <w:iCs/>
          <w:color w:val="000000"/>
          <w:lang w:val="en-AU"/>
        </w:rPr>
        <w:t>6.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The participants have agreed on the need to adopt the necessary measures to strengthen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military preparation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to face all eventualities. </w:t>
      </w:r>
    </w:p>
    <w:p w14:paraId="646D0595" w14:textId="77777777" w:rsidR="00F03755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</w:p>
    <w:p w14:paraId="1D1D4BF9" w14:textId="2BFC5733" w:rsidR="00F638B8" w:rsidRPr="00E16E92" w:rsidRDefault="00E16E92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  <w:r w:rsidRPr="00E16E92">
        <w:rPr>
          <w:rFonts w:ascii="Arial" w:eastAsia="Times New Roman" w:hAnsi="Arial" w:cs="Arial"/>
          <w:i/>
          <w:iCs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i/>
          <w:iCs/>
          <w:color w:val="000000"/>
          <w:lang w:val="en-AU"/>
        </w:rPr>
        <w:t>7.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The conference has decided to expedite the elimination of foreign bases in the Arab States.</w:t>
      </w:r>
      <w:r w:rsidRPr="00E16E92">
        <w:rPr>
          <w:rFonts w:ascii="Arial" w:eastAsia="Times New Roman" w:hAnsi="Arial" w:cs="Arial"/>
          <w:color w:val="000000"/>
          <w:lang w:val="en-AU"/>
        </w:rPr>
        <w:t>”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</w:t>
      </w:r>
    </w:p>
    <w:p w14:paraId="0B28FB23" w14:textId="77777777" w:rsidR="00F638B8" w:rsidRPr="00E16E92" w:rsidRDefault="00F638B8" w:rsidP="00E16E92">
      <w:pPr>
        <w:widowControl w:val="0"/>
        <w:autoSpaceDE w:val="0"/>
        <w:autoSpaceDN w:val="0"/>
        <w:adjustRightInd w:val="0"/>
        <w:spacing w:after="240"/>
        <w:ind w:left="720"/>
        <w:jc w:val="both"/>
        <w:rPr>
          <w:rFonts w:ascii="Arial" w:eastAsia="MS Mincho" w:hAnsi="Arial" w:cs="Arial"/>
          <w:bCs/>
          <w:szCs w:val="24"/>
        </w:rPr>
      </w:pPr>
    </w:p>
    <w:p w14:paraId="66120EAD" w14:textId="77777777" w:rsidR="00F638B8" w:rsidRPr="00E16E92" w:rsidRDefault="00F638B8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Arial" w:eastAsia="MS Mincho" w:hAnsi="Arial" w:cs="Arial"/>
          <w:b/>
          <w:szCs w:val="24"/>
        </w:rPr>
      </w:pPr>
    </w:p>
    <w:p w14:paraId="256BCEDE" w14:textId="77777777" w:rsidR="00F638B8" w:rsidRDefault="00F638B8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7C93C226" w14:textId="37611414" w:rsidR="00F638B8" w:rsidRDefault="00F638B8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224C2772" w14:textId="5E9214A2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252E6AFD" w14:textId="00CB211D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0BC207AA" w14:textId="2DACCC18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591E70B3" w14:textId="7FD65927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5D2738AF" w14:textId="77777777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3C517A39" w14:textId="33EBEA99" w:rsidR="00953DBA" w:rsidRDefault="00953DB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  <w:r>
        <w:rPr>
          <w:rFonts w:ascii="Tahoma" w:eastAsia="MS Mincho" w:hAnsi="Tahoma" w:cs="Tahoma"/>
          <w:b/>
          <w:szCs w:val="24"/>
        </w:rPr>
        <w:t>SEE NEXT PAGE</w:t>
      </w:r>
    </w:p>
    <w:p w14:paraId="100D0AB3" w14:textId="77777777" w:rsidR="00B86A6F" w:rsidRDefault="00B86A6F" w:rsidP="00953DBA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CCAC1F0" w14:textId="4F97DD2E" w:rsidR="0062616F" w:rsidRPr="00EB758A" w:rsidRDefault="0062616F" w:rsidP="00953DBA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EB758A">
        <w:rPr>
          <w:rFonts w:ascii="Tahoma" w:eastAsia="MS Mincho" w:hAnsi="Tahoma" w:cs="Tahoma"/>
          <w:b/>
        </w:rPr>
        <w:lastRenderedPageBreak/>
        <w:t>Source 3</w:t>
      </w:r>
    </w:p>
    <w:p w14:paraId="39305BC9" w14:textId="0F3E0FE1" w:rsidR="006A663B" w:rsidRDefault="006A663B" w:rsidP="00953DBA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AF3E6C1" w14:textId="605A45AA" w:rsidR="006A663B" w:rsidRPr="00BF24B7" w:rsidRDefault="006A663B" w:rsidP="00B86A6F">
      <w:pPr>
        <w:widowControl w:val="0"/>
        <w:autoSpaceDE w:val="0"/>
        <w:autoSpaceDN w:val="0"/>
        <w:adjustRightInd w:val="0"/>
        <w:spacing w:after="240" w:line="360" w:lineRule="auto"/>
        <w:jc w:val="both"/>
        <w:rPr>
          <w:rFonts w:ascii="Tahoma" w:eastAsia="MS Mincho" w:hAnsi="Tahoma" w:cs="Tahoma"/>
          <w:bCs/>
          <w:szCs w:val="24"/>
        </w:rPr>
      </w:pPr>
      <w:r w:rsidRPr="00BF24B7">
        <w:rPr>
          <w:rFonts w:ascii="Tahoma" w:eastAsia="MS Mincho" w:hAnsi="Tahoma" w:cs="Tahoma"/>
          <w:bCs/>
        </w:rPr>
        <w:t>Cartoon by Ranan Lurie</w:t>
      </w:r>
      <w:r w:rsidR="003F3D12" w:rsidRPr="00BF24B7">
        <w:rPr>
          <w:rFonts w:ascii="Tahoma" w:eastAsia="MS Mincho" w:hAnsi="Tahoma" w:cs="Tahoma"/>
          <w:bCs/>
        </w:rPr>
        <w:t xml:space="preserve"> published in the Sunday edition of </w:t>
      </w:r>
      <w:r w:rsidR="006145D9" w:rsidRPr="00BF24B7">
        <w:rPr>
          <w:rFonts w:ascii="Tahoma" w:eastAsia="MS Mincho" w:hAnsi="Tahoma" w:cs="Tahoma"/>
          <w:bCs/>
        </w:rPr>
        <w:t>‘</w:t>
      </w:r>
      <w:r w:rsidR="003F3D12" w:rsidRPr="00BF24B7">
        <w:rPr>
          <w:rFonts w:ascii="Tahoma" w:eastAsia="MS Mincho" w:hAnsi="Tahoma" w:cs="Tahoma"/>
          <w:bCs/>
        </w:rPr>
        <w:t>The Times</w:t>
      </w:r>
      <w:r w:rsidR="006145D9" w:rsidRPr="00BF24B7">
        <w:rPr>
          <w:rFonts w:ascii="Tahoma" w:eastAsia="MS Mincho" w:hAnsi="Tahoma" w:cs="Tahoma"/>
          <w:bCs/>
        </w:rPr>
        <w:t>’</w:t>
      </w:r>
      <w:r w:rsidR="003F3D12" w:rsidRPr="00BF24B7">
        <w:rPr>
          <w:rFonts w:ascii="Tahoma" w:eastAsia="MS Mincho" w:hAnsi="Tahoma" w:cs="Tahoma"/>
          <w:bCs/>
        </w:rPr>
        <w:t>, London</w:t>
      </w:r>
      <w:r w:rsidR="00BC375D" w:rsidRPr="00BF24B7">
        <w:rPr>
          <w:rFonts w:ascii="Tahoma" w:eastAsia="MS Mincho" w:hAnsi="Tahoma" w:cs="Tahoma"/>
          <w:bCs/>
        </w:rPr>
        <w:t xml:space="preserve"> 1974</w:t>
      </w:r>
      <w:r w:rsidR="007A2AAE" w:rsidRPr="00BF24B7">
        <w:rPr>
          <w:rFonts w:ascii="Tahoma" w:eastAsia="MS Mincho" w:hAnsi="Tahoma" w:cs="Tahoma"/>
          <w:bCs/>
        </w:rPr>
        <w:t>. Lurie is a well-known cartoonist</w:t>
      </w:r>
      <w:r w:rsidR="00ED4720" w:rsidRPr="00BF24B7">
        <w:rPr>
          <w:rFonts w:ascii="Tahoma" w:eastAsia="MS Mincho" w:hAnsi="Tahoma" w:cs="Tahoma"/>
          <w:bCs/>
        </w:rPr>
        <w:t xml:space="preserve">. </w:t>
      </w:r>
      <w:r w:rsidR="00735AF1" w:rsidRPr="00BF24B7">
        <w:rPr>
          <w:rFonts w:ascii="Tahoma" w:eastAsia="MS Mincho" w:hAnsi="Tahoma" w:cs="Tahoma"/>
          <w:bCs/>
        </w:rPr>
        <w:t>A Jew born in Israel into a family who had resided there for 6 generation</w:t>
      </w:r>
      <w:r w:rsidR="006145D9" w:rsidRPr="00BF24B7">
        <w:rPr>
          <w:rFonts w:ascii="Tahoma" w:eastAsia="MS Mincho" w:hAnsi="Tahoma" w:cs="Tahoma"/>
          <w:bCs/>
        </w:rPr>
        <w:t>s</w:t>
      </w:r>
      <w:r w:rsidR="00735AF1" w:rsidRPr="00BF24B7">
        <w:rPr>
          <w:rFonts w:ascii="Tahoma" w:eastAsia="MS Mincho" w:hAnsi="Tahoma" w:cs="Tahoma"/>
          <w:bCs/>
        </w:rPr>
        <w:t xml:space="preserve">, Lurie fought in the 1948 </w:t>
      </w:r>
      <w:r w:rsidR="007056A8" w:rsidRPr="00BF24B7">
        <w:rPr>
          <w:rFonts w:ascii="Tahoma" w:eastAsia="MS Mincho" w:hAnsi="Tahoma" w:cs="Tahoma"/>
          <w:bCs/>
        </w:rPr>
        <w:t>War</w:t>
      </w:r>
      <w:r w:rsidR="006145D9" w:rsidRPr="00BF24B7">
        <w:rPr>
          <w:rFonts w:ascii="Tahoma" w:eastAsia="MS Mincho" w:hAnsi="Tahoma" w:cs="Tahoma"/>
          <w:bCs/>
        </w:rPr>
        <w:t xml:space="preserve"> of Independence</w:t>
      </w:r>
      <w:r w:rsidR="00A07C7A" w:rsidRPr="00BF24B7">
        <w:rPr>
          <w:rFonts w:ascii="Tahoma" w:eastAsia="MS Mincho" w:hAnsi="Tahoma" w:cs="Tahoma"/>
          <w:bCs/>
        </w:rPr>
        <w:t xml:space="preserve"> and subsequent conflicts</w:t>
      </w:r>
      <w:r w:rsidR="006145D9" w:rsidRPr="00BF24B7">
        <w:rPr>
          <w:rFonts w:ascii="Tahoma" w:eastAsia="MS Mincho" w:hAnsi="Tahoma" w:cs="Tahoma"/>
          <w:bCs/>
        </w:rPr>
        <w:t>.  In 1970, Luri emigrated to the United States where he was widely published in mainstream newspapers around the world.</w:t>
      </w:r>
      <w:r w:rsidR="00ED4720" w:rsidRPr="00BF24B7">
        <w:rPr>
          <w:rFonts w:ascii="Tahoma" w:eastAsia="MS Mincho" w:hAnsi="Tahoma" w:cs="Tahoma"/>
          <w:bCs/>
        </w:rPr>
        <w:t xml:space="preserve"> </w:t>
      </w:r>
    </w:p>
    <w:p w14:paraId="3F73CB28" w14:textId="09B50121" w:rsidR="00773C42" w:rsidRDefault="00DA6062" w:rsidP="006145D9">
      <w:pPr>
        <w:widowControl w:val="0"/>
        <w:autoSpaceDE w:val="0"/>
        <w:autoSpaceDN w:val="0"/>
        <w:adjustRightInd w:val="0"/>
        <w:spacing w:after="240"/>
        <w:jc w:val="center"/>
        <w:rPr>
          <w:noProof/>
        </w:rPr>
      </w:pPr>
      <w:r>
        <w:rPr>
          <w:noProof/>
          <w:lang w:val="en-AU"/>
        </w:rPr>
        <w:drawing>
          <wp:inline distT="0" distB="0" distL="0" distR="0" wp14:anchorId="4CF54797" wp14:editId="3D1FD82D">
            <wp:extent cx="4286250" cy="5229225"/>
            <wp:effectExtent l="0" t="0" r="0" b="0"/>
            <wp:docPr id="14" name="Picture 1" descr="1973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973II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58B15" w14:textId="77777777" w:rsidR="00773C42" w:rsidRDefault="00773C42" w:rsidP="00EA0112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</w:rPr>
      </w:pPr>
    </w:p>
    <w:p w14:paraId="7EF59564" w14:textId="77777777" w:rsidR="00953DBA" w:rsidRDefault="00953DBA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E712BB1" w14:textId="1D872B06" w:rsidR="00953DBA" w:rsidRDefault="00FB21D4" w:rsidP="00FB21D4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46A603A3" w14:textId="77777777" w:rsidR="00953DBA" w:rsidRDefault="00953DBA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69E651FD" w14:textId="77777777" w:rsidR="00953DBA" w:rsidRDefault="00953DBA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BB3913A" w14:textId="77777777" w:rsidR="00953DBA" w:rsidRDefault="00953DBA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32D747B8" w14:textId="77777777" w:rsidR="0062616F" w:rsidRPr="00FB21D4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FB21D4">
        <w:rPr>
          <w:rFonts w:ascii="Tahoma" w:eastAsia="MS Mincho" w:hAnsi="Tahoma" w:cs="Tahoma"/>
          <w:b/>
          <w:szCs w:val="24"/>
        </w:rPr>
        <w:t>Source 4</w:t>
      </w:r>
    </w:p>
    <w:p w14:paraId="1724B20E" w14:textId="7978AA39" w:rsidR="004B6DA9" w:rsidRPr="005039EC" w:rsidRDefault="006E50C6" w:rsidP="00023517">
      <w:pPr>
        <w:spacing w:before="240" w:line="360" w:lineRule="auto"/>
        <w:jc w:val="both"/>
        <w:rPr>
          <w:rFonts w:ascii="Arial" w:hAnsi="Arial" w:cs="Arial"/>
          <w:bCs/>
          <w:szCs w:val="24"/>
        </w:rPr>
      </w:pPr>
      <w:r w:rsidRPr="005039EC">
        <w:rPr>
          <w:rFonts w:ascii="Arial" w:hAnsi="Arial" w:cs="Arial"/>
          <w:bCs/>
          <w:szCs w:val="24"/>
        </w:rPr>
        <w:t>Extract from a chapter entitled “</w:t>
      </w:r>
      <w:r w:rsidR="004B6DA9" w:rsidRPr="005039EC">
        <w:rPr>
          <w:rFonts w:ascii="Arial" w:hAnsi="Arial" w:cs="Arial"/>
          <w:bCs/>
          <w:szCs w:val="24"/>
        </w:rPr>
        <w:t>The Political Economy of Middle Eastern Oil</w:t>
      </w:r>
      <w:r w:rsidRPr="005039EC">
        <w:rPr>
          <w:rFonts w:ascii="Arial" w:hAnsi="Arial" w:cs="Arial"/>
          <w:bCs/>
          <w:szCs w:val="24"/>
        </w:rPr>
        <w:t>”</w:t>
      </w:r>
      <w:r w:rsidR="009459BC" w:rsidRPr="005039EC">
        <w:rPr>
          <w:rFonts w:ascii="Arial" w:hAnsi="Arial" w:cs="Arial"/>
          <w:bCs/>
          <w:szCs w:val="24"/>
        </w:rPr>
        <w:t xml:space="preserve"> from a collection of essays </w:t>
      </w:r>
      <w:r w:rsidR="00823883" w:rsidRPr="005039EC">
        <w:rPr>
          <w:rFonts w:ascii="Arial" w:hAnsi="Arial" w:cs="Arial"/>
          <w:bCs/>
          <w:szCs w:val="24"/>
        </w:rPr>
        <w:t>published in “Understanding the Contemporary Middle East” (</w:t>
      </w:r>
      <w:r w:rsidR="009459BC" w:rsidRPr="005039EC">
        <w:rPr>
          <w:rFonts w:ascii="Arial" w:hAnsi="Arial" w:cs="Arial"/>
          <w:bCs/>
          <w:szCs w:val="24"/>
        </w:rPr>
        <w:t>2013)</w:t>
      </w:r>
      <w:r w:rsidR="00023517" w:rsidRPr="005039EC">
        <w:rPr>
          <w:rFonts w:ascii="Arial" w:hAnsi="Arial" w:cs="Arial"/>
          <w:bCs/>
          <w:szCs w:val="24"/>
        </w:rPr>
        <w:t xml:space="preserve"> b</w:t>
      </w:r>
      <w:r w:rsidRPr="005039EC">
        <w:rPr>
          <w:rFonts w:ascii="Arial" w:hAnsi="Arial" w:cs="Arial"/>
          <w:bCs/>
          <w:szCs w:val="24"/>
        </w:rPr>
        <w:t>y</w:t>
      </w:r>
      <w:r w:rsidR="00D366E2" w:rsidRPr="005039EC">
        <w:rPr>
          <w:rFonts w:ascii="Arial" w:hAnsi="Arial" w:cs="Arial"/>
          <w:bCs/>
          <w:szCs w:val="24"/>
        </w:rPr>
        <w:t xml:space="preserve"> </w:t>
      </w:r>
      <w:r w:rsidR="002D140B" w:rsidRPr="005039EC">
        <w:rPr>
          <w:rFonts w:ascii="Arial" w:hAnsi="Arial" w:cs="Arial"/>
          <w:bCs/>
          <w:szCs w:val="24"/>
        </w:rPr>
        <w:t xml:space="preserve">Mary Ann </w:t>
      </w:r>
      <w:bookmarkStart w:id="2" w:name="_Hlk12103227"/>
      <w:r w:rsidR="002D140B" w:rsidRPr="005039EC">
        <w:rPr>
          <w:rFonts w:ascii="Arial" w:hAnsi="Arial" w:cs="Arial"/>
          <w:bCs/>
          <w:szCs w:val="24"/>
        </w:rPr>
        <w:t>Tétreault</w:t>
      </w:r>
      <w:bookmarkEnd w:id="2"/>
      <w:r w:rsidR="00023517" w:rsidRPr="005039EC">
        <w:rPr>
          <w:rFonts w:ascii="Arial" w:hAnsi="Arial" w:cs="Arial"/>
          <w:bCs/>
          <w:szCs w:val="24"/>
        </w:rPr>
        <w:t>.</w:t>
      </w:r>
      <w:r w:rsidR="002D140B" w:rsidRPr="005039EC">
        <w:rPr>
          <w:rFonts w:ascii="Arial" w:hAnsi="Arial" w:cs="Arial"/>
          <w:bCs/>
          <w:szCs w:val="24"/>
        </w:rPr>
        <w:t xml:space="preserve"> </w:t>
      </w:r>
      <w:r w:rsidR="00023517" w:rsidRPr="005039EC">
        <w:rPr>
          <w:rFonts w:ascii="Arial" w:hAnsi="Arial" w:cs="Arial"/>
          <w:bCs/>
          <w:szCs w:val="24"/>
        </w:rPr>
        <w:t xml:space="preserve">Tétreault </w:t>
      </w:r>
      <w:r w:rsidR="00196987" w:rsidRPr="005039EC">
        <w:rPr>
          <w:rFonts w:ascii="Arial" w:hAnsi="Arial" w:cs="Arial"/>
          <w:bCs/>
          <w:szCs w:val="24"/>
        </w:rPr>
        <w:t xml:space="preserve">was a </w:t>
      </w:r>
      <w:r w:rsidR="00D366E2" w:rsidRPr="005039EC">
        <w:rPr>
          <w:rFonts w:ascii="Arial" w:hAnsi="Arial" w:cs="Arial"/>
          <w:bCs/>
          <w:szCs w:val="24"/>
        </w:rPr>
        <w:t>Distinguished Professor of International Affairs</w:t>
      </w:r>
      <w:r w:rsidR="002D140B" w:rsidRPr="005039EC">
        <w:rPr>
          <w:rFonts w:ascii="Arial" w:hAnsi="Arial" w:cs="Arial"/>
          <w:bCs/>
          <w:szCs w:val="24"/>
        </w:rPr>
        <w:t xml:space="preserve"> at Trinity University, Texas</w:t>
      </w:r>
      <w:r w:rsidR="004B6DA9" w:rsidRPr="005039EC">
        <w:rPr>
          <w:rFonts w:ascii="Arial" w:hAnsi="Arial" w:cs="Arial"/>
          <w:bCs/>
          <w:szCs w:val="24"/>
        </w:rPr>
        <w:t xml:space="preserve"> </w:t>
      </w:r>
      <w:r w:rsidR="00196987" w:rsidRPr="005039EC">
        <w:rPr>
          <w:rFonts w:ascii="Arial" w:hAnsi="Arial" w:cs="Arial"/>
          <w:bCs/>
          <w:szCs w:val="24"/>
        </w:rPr>
        <w:t xml:space="preserve">whose doctoral dissertation was </w:t>
      </w:r>
      <w:r w:rsidR="00760434" w:rsidRPr="005039EC">
        <w:rPr>
          <w:rFonts w:ascii="Arial" w:hAnsi="Arial" w:cs="Arial"/>
          <w:bCs/>
          <w:szCs w:val="24"/>
        </w:rPr>
        <w:t xml:space="preserve">on </w:t>
      </w:r>
      <w:r w:rsidR="00DD1C2E" w:rsidRPr="005039EC">
        <w:rPr>
          <w:rFonts w:ascii="Arial" w:hAnsi="Arial" w:cs="Arial"/>
          <w:bCs/>
          <w:szCs w:val="24"/>
        </w:rPr>
        <w:t>‘Arab Oil Exporters in the Persian Gulf”</w:t>
      </w:r>
    </w:p>
    <w:p w14:paraId="4F7D2DEC" w14:textId="77777777" w:rsidR="004B6DA9" w:rsidRDefault="004B6DA9" w:rsidP="00890C67">
      <w:pPr>
        <w:spacing w:line="360" w:lineRule="auto"/>
        <w:jc w:val="both"/>
        <w:rPr>
          <w:rFonts w:ascii="Arial" w:hAnsi="Arial" w:cs="Arial"/>
          <w:bCs/>
          <w:szCs w:val="24"/>
        </w:rPr>
      </w:pPr>
    </w:p>
    <w:p w14:paraId="07E73C2F" w14:textId="40BB87B0" w:rsidR="00EA0112" w:rsidRPr="00890C67" w:rsidRDefault="00134D8E" w:rsidP="00890C67">
      <w:pPr>
        <w:spacing w:line="360" w:lineRule="auto"/>
        <w:jc w:val="both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  <w:t>“…</w:t>
      </w:r>
      <w:r w:rsidR="00C6778C" w:rsidRPr="00890C67">
        <w:rPr>
          <w:rFonts w:ascii="Arial" w:hAnsi="Arial" w:cs="Arial"/>
          <w:bCs/>
          <w:szCs w:val="24"/>
        </w:rPr>
        <w:t xml:space="preserve">Oil has given a number of Middle Eastern countries the economic independence to try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development strategies and to form political bonds that are foreclosed to poorer states.  It has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also served as a substitute for conventional--that is, military--attributes of power, forcing other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>nations to reexamine their own foreign policies in the light of long</w:t>
      </w:r>
      <w:r w:rsidR="00890C67">
        <w:rPr>
          <w:rFonts w:ascii="Arial" w:hAnsi="Arial" w:cs="Arial"/>
          <w:bCs/>
          <w:szCs w:val="24"/>
        </w:rPr>
        <w:t>-</w:t>
      </w:r>
      <w:r w:rsidR="00C6778C" w:rsidRPr="00890C67">
        <w:rPr>
          <w:rFonts w:ascii="Arial" w:hAnsi="Arial" w:cs="Arial"/>
          <w:bCs/>
          <w:szCs w:val="24"/>
        </w:rPr>
        <w:t xml:space="preserve">term economic interests. 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>Thus, it has helped to break down the post-war dominance of the super</w:t>
      </w:r>
      <w:r w:rsidR="00890C67">
        <w:rPr>
          <w:rFonts w:ascii="Arial" w:hAnsi="Arial" w:cs="Arial"/>
          <w:bCs/>
          <w:szCs w:val="24"/>
        </w:rPr>
        <w:t>-</w:t>
      </w:r>
      <w:r w:rsidR="00C6778C" w:rsidRPr="00890C67">
        <w:rPr>
          <w:rFonts w:ascii="Arial" w:hAnsi="Arial" w:cs="Arial"/>
          <w:bCs/>
          <w:szCs w:val="24"/>
        </w:rPr>
        <w:t xml:space="preserve">powers by providing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incentives for greater independence on the part of their alliance partners and extra-regional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clients and dependencies.    But oil also instilled a false sense of power and a false sense of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>long</w:t>
      </w:r>
      <w:r w:rsidR="00890C67">
        <w:rPr>
          <w:rFonts w:ascii="Arial" w:hAnsi="Arial" w:cs="Arial"/>
          <w:bCs/>
          <w:szCs w:val="24"/>
        </w:rPr>
        <w:t>-</w:t>
      </w:r>
      <w:r w:rsidR="00C6778C" w:rsidRPr="00890C67">
        <w:rPr>
          <w:rFonts w:ascii="Arial" w:hAnsi="Arial" w:cs="Arial"/>
          <w:bCs/>
          <w:szCs w:val="24"/>
        </w:rPr>
        <w:t>term economic security in the minds of policy makers in oil exporting states</w:t>
      </w:r>
      <w:r w:rsidR="00890C67" w:rsidRPr="00890C67">
        <w:rPr>
          <w:rFonts w:ascii="Arial" w:hAnsi="Arial" w:cs="Arial"/>
          <w:bCs/>
          <w:szCs w:val="24"/>
        </w:rPr>
        <w:t>…</w:t>
      </w:r>
      <w:r w:rsidR="00C6778C" w:rsidRPr="00890C67">
        <w:rPr>
          <w:rFonts w:ascii="Arial" w:hAnsi="Arial" w:cs="Arial"/>
          <w:bCs/>
          <w:szCs w:val="24"/>
        </w:rPr>
        <w:t xml:space="preserve">Despite the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opportunities that oil has conferred, its exploitation has also exacted high social, political, and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economic costs.  Uncertain what new regional order will rise on the debris left by recent rapid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political changes in the Middle East, we can only speculate whether oil has been a blessing or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>a curse to its nations and their peoples.</w:t>
      </w:r>
      <w:r w:rsidR="007443ED">
        <w:rPr>
          <w:rFonts w:ascii="Arial" w:hAnsi="Arial" w:cs="Arial"/>
          <w:bCs/>
          <w:szCs w:val="24"/>
        </w:rPr>
        <w:t>”</w:t>
      </w:r>
    </w:p>
    <w:p w14:paraId="526B2E51" w14:textId="77777777" w:rsidR="00EA0112" w:rsidRPr="00890C67" w:rsidRDefault="00EA0112" w:rsidP="00890C67">
      <w:pPr>
        <w:spacing w:line="360" w:lineRule="auto"/>
        <w:jc w:val="both"/>
        <w:rPr>
          <w:rFonts w:ascii="Arial" w:hAnsi="Arial" w:cs="Arial"/>
          <w:bCs/>
          <w:szCs w:val="24"/>
        </w:rPr>
      </w:pPr>
    </w:p>
    <w:p w14:paraId="74DCB85B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52998094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65E6A1FA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5BE0E975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5E690E16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7F4E40FF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78208320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125352A5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21964CB3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1E0930D1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61A287D5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3341E247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019286DA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16B0DFFE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1A8DE3E6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200A24F7" w14:textId="42C49420" w:rsidR="00086D06" w:rsidRPr="00086D06" w:rsidRDefault="00B81EBD" w:rsidP="00086D06">
      <w:pPr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E</w:t>
      </w:r>
      <w:r w:rsidR="002B74A1" w:rsidRPr="002B74A1">
        <w:rPr>
          <w:rFonts w:ascii="Arial" w:hAnsi="Arial" w:cs="Arial"/>
          <w:b/>
          <w:szCs w:val="24"/>
        </w:rPr>
        <w:t>ND OF</w:t>
      </w:r>
      <w:r w:rsidR="00F30F5E">
        <w:rPr>
          <w:rFonts w:ascii="Arial" w:hAnsi="Arial" w:cs="Arial"/>
          <w:b/>
          <w:szCs w:val="24"/>
        </w:rPr>
        <w:t xml:space="preserve"> SOURCE</w:t>
      </w:r>
      <w:r w:rsidR="0062616F">
        <w:rPr>
          <w:rFonts w:ascii="Arial" w:hAnsi="Arial" w:cs="Arial"/>
          <w:b/>
          <w:szCs w:val="24"/>
        </w:rPr>
        <w:t xml:space="preserve"> </w:t>
      </w:r>
      <w:r w:rsidR="002B74A1" w:rsidRPr="002B74A1">
        <w:rPr>
          <w:rFonts w:ascii="Arial" w:hAnsi="Arial" w:cs="Arial"/>
          <w:b/>
          <w:szCs w:val="24"/>
        </w:rPr>
        <w:t>BOOKLET</w:t>
      </w:r>
      <w:r w:rsidR="00D36AF8" w:rsidRPr="002B74A1">
        <w:rPr>
          <w:rFonts w:ascii="Arial" w:hAnsi="Arial" w:cs="Arial"/>
          <w:b/>
          <w:szCs w:val="24"/>
        </w:rPr>
        <w:cr/>
      </w:r>
      <w:r w:rsidR="00D36AF8" w:rsidRPr="002B74A1">
        <w:rPr>
          <w:rFonts w:ascii="Arial" w:hAnsi="Arial" w:cs="Arial"/>
          <w:b/>
          <w:szCs w:val="24"/>
        </w:rPr>
        <w:cr/>
      </w:r>
    </w:p>
    <w:p w14:paraId="216D9C20" w14:textId="77777777" w:rsidR="000E2269" w:rsidRPr="00086D06" w:rsidRDefault="000E2269" w:rsidP="000E2269">
      <w:pPr>
        <w:jc w:val="center"/>
        <w:rPr>
          <w:rFonts w:ascii="Arial" w:hAnsi="Arial" w:cs="Arial"/>
          <w:b/>
          <w:szCs w:val="24"/>
        </w:rPr>
      </w:pPr>
      <w:r w:rsidRPr="00086D06">
        <w:rPr>
          <w:rFonts w:ascii="Arial" w:hAnsi="Arial" w:cs="Arial"/>
          <w:b/>
          <w:szCs w:val="24"/>
        </w:rPr>
        <w:lastRenderedPageBreak/>
        <w:t>ACKNOWLEDGEMENTS</w:t>
      </w:r>
    </w:p>
    <w:p w14:paraId="050B4E3F" w14:textId="77777777" w:rsidR="000E2269" w:rsidRPr="00086D06" w:rsidRDefault="000E2269" w:rsidP="000E2269">
      <w:pPr>
        <w:rPr>
          <w:rFonts w:ascii="Arial" w:hAnsi="Arial" w:cs="Arial"/>
          <w:b/>
          <w:szCs w:val="24"/>
        </w:rPr>
      </w:pPr>
      <w:r w:rsidRPr="00086D06">
        <w:rPr>
          <w:b/>
          <w:szCs w:val="24"/>
        </w:rPr>
        <w:cr/>
      </w:r>
      <w:r w:rsidRPr="00086D06">
        <w:rPr>
          <w:rFonts w:ascii="Arial" w:hAnsi="Arial" w:cs="Arial"/>
          <w:b/>
          <w:szCs w:val="24"/>
        </w:rPr>
        <w:t>Set One</w:t>
      </w:r>
      <w:r w:rsidRPr="00086D06">
        <w:rPr>
          <w:rFonts w:ascii="Arial" w:hAnsi="Arial" w:cs="Arial"/>
          <w:b/>
          <w:szCs w:val="24"/>
        </w:rPr>
        <w:tab/>
        <w:t>Australia 1918–1955</w:t>
      </w:r>
    </w:p>
    <w:p w14:paraId="1DC57977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bookmarkStart w:id="3" w:name="_Hlk12290959"/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FA5CF3">
        <w:rPr>
          <w:rFonts w:ascii="Arial" w:eastAsia="Calibri" w:hAnsi="Arial" w:cs="Arial"/>
          <w:bCs/>
          <w:szCs w:val="24"/>
          <w:lang w:eastAsia="en-US"/>
        </w:rPr>
        <w:t>Changing role for Australian women World War One.  Retrieved from https://www.abc.net.au/news/2017-07-18/sister-pear-corkhill-receiving-military-medal/8720490</w:t>
      </w:r>
    </w:p>
    <w:p w14:paraId="3BD19502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Changing role for Australian women World War Two. Retrieved from </w:t>
      </w:r>
      <w:r w:rsidRPr="00FA5CF3">
        <w:rPr>
          <w:rFonts w:ascii="Arial" w:eastAsia="Calibri" w:hAnsi="Arial" w:cs="Arial"/>
          <w:noProof/>
          <w:szCs w:val="24"/>
          <w:lang w:eastAsia="en-US"/>
        </w:rPr>
        <w:t>https://www.booktopia.com.au/when-the-war-came-to-australia-joanna-penglase/prod9781863733205.html</w:t>
      </w:r>
    </w:p>
    <w:p w14:paraId="724E5234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FA5CF3">
        <w:rPr>
          <w:rFonts w:ascii="Arial" w:eastAsia="Calibri" w:hAnsi="Arial" w:cs="Arial"/>
          <w:bCs/>
          <w:szCs w:val="24"/>
          <w:lang w:eastAsia="en-US"/>
        </w:rPr>
        <w:t>The post war Australian woman in politics.  Retrieved from http://john.curtin.edu.au/legacyex/women.html</w:t>
      </w:r>
    </w:p>
    <w:p w14:paraId="41B484FC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AA1F71">
        <w:rPr>
          <w:rFonts w:ascii="Arial" w:eastAsia="Calibri" w:hAnsi="Arial" w:cs="Arial"/>
          <w:bCs/>
          <w:szCs w:val="24"/>
          <w:lang w:eastAsia="en-US"/>
        </w:rPr>
        <w:t>Historiography Australian women at war. Retrieved from https://www.vogue.com.au/culture/features/the-role-of-australian-women-at-war/news-story/fc9001d92ef14d8e975bb712052d128c</w:t>
      </w:r>
      <w:r>
        <w:rPr>
          <w:rFonts w:ascii="Arial" w:eastAsia="Calibri" w:hAnsi="Arial" w:cs="Arial"/>
          <w:b/>
          <w:szCs w:val="24"/>
          <w:lang w:eastAsia="en-US"/>
        </w:rPr>
        <w:t xml:space="preserve"> </w:t>
      </w:r>
    </w:p>
    <w:bookmarkEnd w:id="3"/>
    <w:p w14:paraId="455E8732" w14:textId="77777777" w:rsidR="000E2269" w:rsidRPr="00086D06" w:rsidRDefault="000E2269" w:rsidP="000E2269">
      <w:pPr>
        <w:rPr>
          <w:rFonts w:ascii="Arial" w:hAnsi="Arial" w:cs="Arial"/>
          <w:b/>
          <w:szCs w:val="24"/>
        </w:rPr>
      </w:pPr>
    </w:p>
    <w:p w14:paraId="56756639" w14:textId="77777777" w:rsidR="000E2269" w:rsidRPr="00086D06" w:rsidRDefault="000E2269" w:rsidP="000E2269">
      <w:pPr>
        <w:rPr>
          <w:rFonts w:ascii="Arial" w:hAnsi="Arial" w:cs="Arial"/>
          <w:b/>
          <w:szCs w:val="24"/>
        </w:rPr>
      </w:pPr>
      <w:r w:rsidRPr="00086D06">
        <w:rPr>
          <w:rFonts w:ascii="Arial" w:hAnsi="Arial" w:cs="Arial"/>
          <w:b/>
          <w:szCs w:val="24"/>
        </w:rPr>
        <w:t>Set Two</w:t>
      </w:r>
      <w:r w:rsidRPr="00086D06">
        <w:rPr>
          <w:rFonts w:ascii="Arial" w:hAnsi="Arial" w:cs="Arial"/>
          <w:b/>
          <w:szCs w:val="24"/>
        </w:rPr>
        <w:tab/>
        <w:t>Russia and the Soviet Union 1914–1945</w:t>
      </w:r>
    </w:p>
    <w:p w14:paraId="70DF8979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AA1F71">
        <w:rPr>
          <w:rFonts w:ascii="Arial" w:eastAsia="Calibri" w:hAnsi="Arial" w:cs="Arial"/>
          <w:bCs/>
          <w:szCs w:val="24"/>
          <w:lang w:eastAsia="en-US"/>
        </w:rPr>
        <w:t>Changing role of women in Russian Civil War. Retrieved from https://www.rferl.org/a/the-horror-of-russias-civil-war-in-photos-from-red-cross-mission/29699442.html</w:t>
      </w:r>
    </w:p>
    <w:p w14:paraId="4AA9CEF5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Perspectives on the changing role for women under Lenin. Retrieved from </w:t>
      </w:r>
      <w:r w:rsidRPr="00695CDD">
        <w:rPr>
          <w:rFonts w:ascii="Arial" w:eastAsia="Calibri" w:hAnsi="Arial" w:cs="Arial"/>
          <w:noProof/>
          <w:szCs w:val="24"/>
          <w:lang w:eastAsia="en-US"/>
        </w:rPr>
        <w:t>https://www.marxists.org/archive/krupskaya/works/krup1.htm</w:t>
      </w:r>
    </w:p>
    <w:p w14:paraId="6F756B56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695CDD">
        <w:rPr>
          <w:rFonts w:ascii="Arial" w:eastAsia="Calibri" w:hAnsi="Arial" w:cs="Arial"/>
          <w:bCs/>
          <w:szCs w:val="24"/>
          <w:lang w:eastAsia="en-US"/>
        </w:rPr>
        <w:t>Soviet women during World War Two propaganda. Retrieved from</w:t>
      </w:r>
      <w:r w:rsidRPr="00695CDD">
        <w:rPr>
          <w:bCs/>
        </w:rPr>
        <w:t xml:space="preserve"> </w:t>
      </w:r>
      <w:r w:rsidRPr="00695CDD">
        <w:rPr>
          <w:rFonts w:ascii="Arial" w:eastAsia="Calibri" w:hAnsi="Arial" w:cs="Arial"/>
          <w:bCs/>
          <w:szCs w:val="24"/>
          <w:lang w:eastAsia="en-US"/>
        </w:rPr>
        <w:t>http://windowsonwar.nottingham.ac.uk/poster/Glory-to-Mother-Heroines</w:t>
      </w:r>
      <w:r>
        <w:rPr>
          <w:rFonts w:ascii="Arial" w:eastAsia="Calibri" w:hAnsi="Arial" w:cs="Arial"/>
          <w:b/>
          <w:szCs w:val="24"/>
          <w:lang w:eastAsia="en-US"/>
        </w:rPr>
        <w:t xml:space="preserve"> </w:t>
      </w:r>
    </w:p>
    <w:p w14:paraId="06A3B663" w14:textId="77777777" w:rsidR="000E2269" w:rsidRPr="00695CDD" w:rsidRDefault="000E2269" w:rsidP="000E2269">
      <w:pPr>
        <w:ind w:left="1440" w:hanging="1440"/>
        <w:rPr>
          <w:rFonts w:ascii="Arial" w:eastAsia="Calibri" w:hAnsi="Arial" w:cs="Arial"/>
          <w:bCs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695CDD">
        <w:rPr>
          <w:rFonts w:ascii="Arial" w:eastAsia="Calibri" w:hAnsi="Arial" w:cs="Arial"/>
          <w:bCs/>
          <w:szCs w:val="24"/>
          <w:lang w:eastAsia="en-US"/>
        </w:rPr>
        <w:t>Historiography changes for women in the soviet period. Retrieved from https://www.researchgate.net/publication/311385232_Celebrating_Women_Gender_Festival_Culture_and_Bolshevik_Ideology_1910-1939_Pittsburgh_University_of_Pittsburgh_Press_2002</w:t>
      </w:r>
    </w:p>
    <w:p w14:paraId="5198960E" w14:textId="77777777" w:rsidR="000E2269" w:rsidRPr="00695CDD" w:rsidRDefault="000E2269" w:rsidP="000E2269">
      <w:pPr>
        <w:rPr>
          <w:rFonts w:ascii="Arial" w:hAnsi="Arial" w:cs="Arial"/>
          <w:bCs/>
          <w:szCs w:val="24"/>
        </w:rPr>
      </w:pPr>
    </w:p>
    <w:p w14:paraId="65C189B9" w14:textId="77777777" w:rsidR="000E2269" w:rsidRPr="00086D06" w:rsidRDefault="000E2269" w:rsidP="000E2269">
      <w:pPr>
        <w:rPr>
          <w:rFonts w:ascii="Arial" w:hAnsi="Arial" w:cs="Arial"/>
          <w:b/>
          <w:szCs w:val="24"/>
          <w:lang w:val="fr-FR"/>
        </w:rPr>
      </w:pPr>
    </w:p>
    <w:p w14:paraId="4CCD7AF6" w14:textId="09A48044" w:rsidR="000E2269" w:rsidRPr="00086D06" w:rsidRDefault="000E2269" w:rsidP="000E2269">
      <w:pPr>
        <w:rPr>
          <w:rFonts w:ascii="Arial" w:hAnsi="Arial" w:cs="Arial"/>
          <w:b/>
          <w:szCs w:val="24"/>
          <w:lang w:val="fr-FR"/>
        </w:rPr>
      </w:pPr>
      <w:r w:rsidRPr="00086D06">
        <w:rPr>
          <w:rFonts w:ascii="Arial" w:hAnsi="Arial" w:cs="Arial"/>
          <w:b/>
          <w:szCs w:val="24"/>
          <w:lang w:val="fr-FR"/>
        </w:rPr>
        <w:t>Set</w:t>
      </w:r>
      <w:r w:rsidR="00FF7141">
        <w:rPr>
          <w:rFonts w:ascii="Arial" w:hAnsi="Arial" w:cs="Arial"/>
          <w:b/>
          <w:szCs w:val="24"/>
          <w:lang w:val="fr-FR"/>
        </w:rPr>
        <w:t xml:space="preserve"> </w:t>
      </w:r>
      <w:r w:rsidRPr="00086D06">
        <w:rPr>
          <w:rFonts w:ascii="Arial" w:hAnsi="Arial" w:cs="Arial"/>
          <w:b/>
          <w:szCs w:val="24"/>
          <w:lang w:val="fr-FR"/>
        </w:rPr>
        <w:t>Three</w:t>
      </w:r>
      <w:r w:rsidRPr="00086D06">
        <w:rPr>
          <w:rFonts w:ascii="Arial" w:hAnsi="Arial" w:cs="Arial"/>
          <w:b/>
          <w:szCs w:val="24"/>
          <w:lang w:val="fr-FR"/>
        </w:rPr>
        <w:tab/>
      </w:r>
      <w:r w:rsidRPr="00086D06">
        <w:rPr>
          <w:rFonts w:ascii="Arial" w:hAnsi="Arial" w:cs="Arial"/>
          <w:b/>
          <w:szCs w:val="24"/>
        </w:rPr>
        <w:t>China 1935–1989</w:t>
      </w:r>
    </w:p>
    <w:p w14:paraId="01F319C5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695CDD">
        <w:rPr>
          <w:rFonts w:ascii="Arial" w:eastAsia="Calibri" w:hAnsi="Arial" w:cs="Arial"/>
          <w:bCs/>
          <w:szCs w:val="24"/>
          <w:lang w:eastAsia="en-US"/>
        </w:rPr>
        <w:t>Women in C</w:t>
      </w:r>
      <w:r>
        <w:rPr>
          <w:rFonts w:ascii="Arial" w:eastAsia="Calibri" w:hAnsi="Arial" w:cs="Arial"/>
          <w:bCs/>
          <w:szCs w:val="24"/>
          <w:lang w:eastAsia="en-US"/>
        </w:rPr>
        <w:t>h</w:t>
      </w:r>
      <w:r w:rsidRPr="00695CDD">
        <w:rPr>
          <w:rFonts w:ascii="Arial" w:eastAsia="Calibri" w:hAnsi="Arial" w:cs="Arial"/>
          <w:bCs/>
          <w:szCs w:val="24"/>
          <w:lang w:eastAsia="en-US"/>
        </w:rPr>
        <w:t>ina before the revolution 1938. Retrieved from http://www.historic-shanghai.com/mctyeire-school-for-chinas-daughters</w:t>
      </w:r>
      <w:r w:rsidRPr="00695CDD">
        <w:rPr>
          <w:rFonts w:ascii="Arial" w:eastAsia="Calibri" w:hAnsi="Arial" w:cs="Arial"/>
          <w:b/>
          <w:szCs w:val="24"/>
          <w:lang w:eastAsia="en-US"/>
        </w:rPr>
        <w:t>/</w:t>
      </w:r>
    </w:p>
    <w:p w14:paraId="66304B58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Mao Zedong thoughts on the role of women in revolution. Retrieved from </w:t>
      </w:r>
      <w:r w:rsidRPr="000B7467">
        <w:rPr>
          <w:rFonts w:ascii="Arial" w:eastAsia="Calibri" w:hAnsi="Arial" w:cs="Arial"/>
          <w:noProof/>
          <w:szCs w:val="24"/>
          <w:lang w:eastAsia="en-US"/>
        </w:rPr>
        <w:t>https://www.marxists.org/reference/archive/mao/works/red-book/ch31.htm</w:t>
      </w:r>
    </w:p>
    <w:p w14:paraId="65C75253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Chinese propaganda posters women. Retrieved from https://movieposters.ha.com/itm/movie-posters/foreign/women-can-hold-up-half-the-sky-and-other-lot-1975-chinese-propaganda-posters-2-21-x-3025-foreign-total-2-items-/a/161741-52050.s</w:t>
      </w:r>
    </w:p>
    <w:p w14:paraId="2AAE2574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Historiography the changing role of women in China. Retrieved from https://vc.bridgew.edu/cgi/viewcontent.cgi?referer=&amp;httpsredir=1&amp;article=1626&amp;context=jiws</w:t>
      </w:r>
    </w:p>
    <w:p w14:paraId="75DF8ACF" w14:textId="77777777" w:rsidR="000E2269" w:rsidRPr="00086D06" w:rsidRDefault="000E2269" w:rsidP="000E2269">
      <w:pPr>
        <w:ind w:left="1800" w:hanging="1800"/>
        <w:rPr>
          <w:rFonts w:ascii="Arial" w:hAnsi="Arial" w:cs="Arial"/>
          <w:szCs w:val="24"/>
          <w:lang w:val="fr-FR"/>
        </w:rPr>
      </w:pPr>
    </w:p>
    <w:p w14:paraId="1BDD25D5" w14:textId="77777777" w:rsidR="000E2269" w:rsidRPr="00086D06" w:rsidRDefault="000E2269" w:rsidP="000E2269">
      <w:pPr>
        <w:ind w:left="2160" w:hanging="2160"/>
        <w:rPr>
          <w:rFonts w:ascii="Arial" w:hAnsi="Arial" w:cs="Arial"/>
          <w:szCs w:val="24"/>
        </w:rPr>
      </w:pPr>
      <w:r w:rsidRPr="00086D06">
        <w:rPr>
          <w:rFonts w:ascii="Arial" w:hAnsi="Arial" w:cs="Arial"/>
          <w:b/>
          <w:szCs w:val="24"/>
        </w:rPr>
        <w:tab/>
      </w:r>
    </w:p>
    <w:p w14:paraId="0E010EF5" w14:textId="77777777" w:rsidR="000E2269" w:rsidRPr="00086D06" w:rsidRDefault="000E2269" w:rsidP="000E2269">
      <w:pPr>
        <w:ind w:left="2160" w:hanging="2160"/>
        <w:rPr>
          <w:rFonts w:ascii="Arial" w:hAnsi="Arial" w:cs="Arial"/>
          <w:szCs w:val="24"/>
        </w:rPr>
      </w:pPr>
      <w:r w:rsidRPr="00086D06">
        <w:rPr>
          <w:rFonts w:ascii="Arial" w:hAnsi="Arial" w:cs="Arial"/>
          <w:b/>
          <w:szCs w:val="24"/>
        </w:rPr>
        <w:t>Set Four       The changing European world since 1945</w:t>
      </w:r>
      <w:r w:rsidRPr="00086D06">
        <w:rPr>
          <w:rFonts w:ascii="MS Mincho" w:eastAsia="MS Mincho" w:hAnsi="MS Mincho" w:cs="MS Mincho"/>
          <w:b/>
          <w:szCs w:val="24"/>
        </w:rPr>
        <w:t> </w:t>
      </w:r>
    </w:p>
    <w:p w14:paraId="59A797C8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Protests against the Cuban Missile Crisis. Retrieved from https://www.alamy.com/women-strike-for-peace-holding-placards-relating-to-the-cuban-missile-image60095039.html</w:t>
      </w:r>
    </w:p>
    <w:p w14:paraId="0D76B823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Soviet response to the Cuban Missile Crisis. Retrieved from </w:t>
      </w:r>
      <w:r w:rsidRPr="000B7467">
        <w:rPr>
          <w:rFonts w:ascii="Arial" w:eastAsia="Calibri" w:hAnsi="Arial" w:cs="Arial"/>
          <w:noProof/>
          <w:szCs w:val="24"/>
          <w:lang w:eastAsia="en-US"/>
        </w:rPr>
        <w:t>http://www.atomicarchive.com/Docs/Cuba/khrushchevletter2.shtml</w:t>
      </w:r>
    </w:p>
    <w:p w14:paraId="1E82E072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lastRenderedPageBreak/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Punch cartoon Cuban Missile Crisis. Retrieved from https://punch.photoshelter.com/image/I0000KJx5ZVh3U5I</w:t>
      </w:r>
    </w:p>
    <w:p w14:paraId="1DE94511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Historiography Cuban Missile Crisis. Retrieved from https://news.usni.org/2012/10/24/soviet-perspective-cuban-missile-crisis-nikita-khrushchevs-son</w:t>
      </w:r>
    </w:p>
    <w:p w14:paraId="190B53E0" w14:textId="77777777" w:rsidR="000E2269" w:rsidRPr="00086D06" w:rsidRDefault="000E2269" w:rsidP="000E2269">
      <w:pPr>
        <w:ind w:left="2160" w:hanging="2160"/>
        <w:rPr>
          <w:rFonts w:ascii="Arial" w:hAnsi="Arial" w:cs="Arial"/>
          <w:szCs w:val="24"/>
        </w:rPr>
      </w:pPr>
    </w:p>
    <w:p w14:paraId="629D82C7" w14:textId="77777777" w:rsidR="000E2269" w:rsidRPr="00086D06" w:rsidRDefault="000E2269" w:rsidP="000E2269">
      <w:pPr>
        <w:rPr>
          <w:rFonts w:ascii="Arial" w:hAnsi="Arial" w:cs="Arial"/>
          <w:sz w:val="16"/>
          <w:szCs w:val="16"/>
        </w:rPr>
      </w:pPr>
    </w:p>
    <w:p w14:paraId="4FAEF44B" w14:textId="77777777" w:rsidR="000E2269" w:rsidRPr="00086D06" w:rsidRDefault="000E2269" w:rsidP="000E2269">
      <w:pPr>
        <w:rPr>
          <w:rFonts w:ascii="Arial" w:hAnsi="Arial" w:cs="Arial"/>
          <w:sz w:val="16"/>
          <w:szCs w:val="16"/>
        </w:rPr>
      </w:pPr>
    </w:p>
    <w:p w14:paraId="05DEBF96" w14:textId="77777777" w:rsidR="000E2269" w:rsidRPr="00086D06" w:rsidRDefault="000E2269" w:rsidP="000E2269">
      <w:pPr>
        <w:ind w:left="2160" w:hanging="2160"/>
        <w:rPr>
          <w:rFonts w:ascii="Arial" w:hAnsi="Arial" w:cs="Arial"/>
          <w:b/>
          <w:szCs w:val="24"/>
        </w:rPr>
      </w:pPr>
      <w:r w:rsidRPr="00086D06">
        <w:rPr>
          <w:rFonts w:ascii="Arial" w:hAnsi="Arial" w:cs="Arial"/>
          <w:b/>
          <w:szCs w:val="24"/>
        </w:rPr>
        <w:t>Set Five        Australia’s engagement with Asia</w:t>
      </w:r>
    </w:p>
    <w:p w14:paraId="4D6884E7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2A7B28">
        <w:rPr>
          <w:rFonts w:ascii="Arial" w:eastAsia="Calibri" w:hAnsi="Arial" w:cs="Arial"/>
          <w:bCs/>
          <w:szCs w:val="24"/>
          <w:lang w:eastAsia="en-US"/>
        </w:rPr>
        <w:t>Australian propaganda Korean War. Retrieved from https://www.awm.gov.au/collection/C1116188</w:t>
      </w:r>
    </w:p>
    <w:p w14:paraId="3DBF8096" w14:textId="77777777" w:rsidR="000E2269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Menzies announces Australia’s involvement in Korea.  Retrieved from </w:t>
      </w:r>
      <w:r w:rsidRPr="00771FE0">
        <w:rPr>
          <w:rFonts w:ascii="Tahoma" w:hAnsi="Tahoma" w:cs="Tahoma"/>
          <w:szCs w:val="24"/>
        </w:rPr>
        <w:t>https://anzacportal.dva.gov.au/file/1187/download</w:t>
      </w:r>
    </w:p>
    <w:p w14:paraId="76B4DF31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Visual images Australia’s involvement in Korea.  Retrieved from </w:t>
      </w:r>
      <w:r w:rsidRPr="00771FE0">
        <w:rPr>
          <w:rFonts w:ascii="Tahoma" w:hAnsi="Tahoma" w:cs="Tahoma"/>
          <w:szCs w:val="24"/>
        </w:rPr>
        <w:t>https://anzacportal.dva.gov.au/file/1187/download</w:t>
      </w:r>
    </w:p>
    <w:p w14:paraId="13E35FCD" w14:textId="77777777" w:rsidR="000E2269" w:rsidRPr="00295281" w:rsidRDefault="000E2269" w:rsidP="000E2269">
      <w:pPr>
        <w:ind w:left="1440" w:hanging="1440"/>
        <w:rPr>
          <w:rFonts w:ascii="Arial" w:hAnsi="Arial" w:cs="Arial"/>
          <w:bCs/>
          <w:szCs w:val="24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>
        <w:rPr>
          <w:rFonts w:ascii="Arial" w:eastAsia="Calibri" w:hAnsi="Arial" w:cs="Arial"/>
          <w:b/>
          <w:szCs w:val="24"/>
          <w:lang w:eastAsia="en-US"/>
        </w:rPr>
        <w:tab/>
      </w:r>
      <w:r w:rsidRPr="00295281">
        <w:rPr>
          <w:rFonts w:ascii="Arial" w:eastAsia="Calibri" w:hAnsi="Arial" w:cs="Arial"/>
          <w:bCs/>
          <w:szCs w:val="24"/>
          <w:lang w:eastAsia="en-US"/>
        </w:rPr>
        <w:t xml:space="preserve">Historiography – Australia and the Korean War.  Retrieved from </w:t>
      </w:r>
      <w:r w:rsidRPr="00295281">
        <w:rPr>
          <w:rFonts w:ascii="Arial" w:hAnsi="Arial" w:cs="Arial"/>
          <w:bCs/>
          <w:szCs w:val="24"/>
        </w:rPr>
        <w:t>https://www.army.gov.au/sites/g/files/net1846/f/2000_chief_of_army_conference_korean_war_0.pdf</w:t>
      </w:r>
    </w:p>
    <w:p w14:paraId="14DEFED6" w14:textId="77777777" w:rsidR="000E2269" w:rsidRPr="00A44C60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</w:p>
    <w:p w14:paraId="49E31688" w14:textId="77777777" w:rsidR="000E2269" w:rsidRPr="00086D06" w:rsidRDefault="000E2269" w:rsidP="000E2269">
      <w:pPr>
        <w:ind w:left="2160" w:hanging="2160"/>
        <w:rPr>
          <w:rFonts w:ascii="Arial" w:hAnsi="Arial" w:cs="Arial"/>
          <w:b/>
          <w:szCs w:val="24"/>
        </w:rPr>
      </w:pPr>
      <w:r w:rsidRPr="00086D06">
        <w:rPr>
          <w:rFonts w:ascii="Arial" w:hAnsi="Arial" w:cs="Arial"/>
          <w:b/>
          <w:szCs w:val="24"/>
        </w:rPr>
        <w:t>Set Six          The struggle for peace in the Middle East</w:t>
      </w:r>
    </w:p>
    <w:p w14:paraId="27E4417D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2A7B28">
        <w:rPr>
          <w:rFonts w:ascii="Arial" w:eastAsia="Calibri" w:hAnsi="Arial" w:cs="Arial"/>
          <w:bCs/>
          <w:szCs w:val="24"/>
          <w:lang w:eastAsia="en-US"/>
        </w:rPr>
        <w:t>British oil in the Middle East. Retrieved from https://www.gracesguide.co.uk/BP</w:t>
      </w:r>
    </w:p>
    <w:p w14:paraId="7AB12954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Arab perspectives on oil 1960s. Retrieved from </w:t>
      </w:r>
      <w:r w:rsidRPr="002A7B28">
        <w:rPr>
          <w:rFonts w:ascii="Arial" w:eastAsia="Calibri" w:hAnsi="Arial" w:cs="Arial"/>
          <w:noProof/>
          <w:szCs w:val="24"/>
          <w:lang w:eastAsia="en-US"/>
        </w:rPr>
        <w:t>https://mfa.gov.il/MFA/ForeignPolicy/MFADocuments/Yearbook1/Pages/31%20Resolution%20Adopted%20at%20the%20Arab%20Summit%20Conferenc.aspx</w:t>
      </w:r>
    </w:p>
    <w:p w14:paraId="798B824F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731DA0">
        <w:rPr>
          <w:rFonts w:ascii="Arial" w:eastAsia="Calibri" w:hAnsi="Arial" w:cs="Arial"/>
          <w:bCs/>
          <w:szCs w:val="24"/>
          <w:lang w:eastAsia="en-US"/>
        </w:rPr>
        <w:t>Jewish perspectives on oil in Middle East cartoon. Retrieved from https://www.haaretz.com/israel-news/culture/.premium.MAGAZINE-the-renowned-cartoonist-who-was-almost-recruited-by-the-mossad-1.5444188</w:t>
      </w:r>
    </w:p>
    <w:p w14:paraId="78130835" w14:textId="77777777" w:rsidR="000E2269" w:rsidRPr="00731DA0" w:rsidRDefault="000E2269" w:rsidP="000E2269">
      <w:pPr>
        <w:ind w:left="1440" w:hanging="1440"/>
        <w:rPr>
          <w:rFonts w:ascii="Arial" w:eastAsia="Calibri" w:hAnsi="Arial" w:cs="Arial"/>
          <w:bCs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731DA0">
        <w:rPr>
          <w:rFonts w:ascii="Arial" w:eastAsia="Calibri" w:hAnsi="Arial" w:cs="Arial"/>
          <w:bCs/>
          <w:szCs w:val="24"/>
          <w:lang w:eastAsia="en-US"/>
        </w:rPr>
        <w:t>Historiography oil as an Arab weapon. Retrieved from https://pdfs.semanticscholar.org/67a6/b3d396b50a88733c06a527c2abeb65e0e685.pdf</w:t>
      </w:r>
    </w:p>
    <w:p w14:paraId="4038D818" w14:textId="77777777" w:rsidR="00086D06" w:rsidRPr="00086D06" w:rsidRDefault="00086D06" w:rsidP="00086D06">
      <w:pPr>
        <w:jc w:val="center"/>
        <w:rPr>
          <w:rFonts w:ascii="Arial" w:hAnsi="Arial" w:cs="Arial"/>
          <w:b/>
          <w:szCs w:val="24"/>
        </w:rPr>
      </w:pPr>
    </w:p>
    <w:p w14:paraId="5FC6EBAE" w14:textId="77777777" w:rsidR="00086D06" w:rsidRPr="00086D06" w:rsidRDefault="00086D06" w:rsidP="00086D06">
      <w:pPr>
        <w:jc w:val="center"/>
        <w:rPr>
          <w:rFonts w:ascii="Arial" w:hAnsi="Arial" w:cs="Arial"/>
          <w:b/>
          <w:szCs w:val="24"/>
        </w:rPr>
      </w:pPr>
    </w:p>
    <w:p w14:paraId="6D4C5FAE" w14:textId="77777777" w:rsidR="00086D06" w:rsidRPr="00086D06" w:rsidRDefault="00086D06" w:rsidP="00086D06">
      <w:pPr>
        <w:jc w:val="center"/>
        <w:rPr>
          <w:rFonts w:ascii="Arial" w:hAnsi="Arial" w:cs="Arial"/>
          <w:b/>
          <w:szCs w:val="24"/>
        </w:rPr>
      </w:pPr>
    </w:p>
    <w:p w14:paraId="25FF7E83" w14:textId="77777777" w:rsidR="00086D06" w:rsidRPr="00086D06" w:rsidRDefault="00086D06" w:rsidP="00086D06">
      <w:pPr>
        <w:spacing w:after="160" w:line="259" w:lineRule="auto"/>
        <w:rPr>
          <w:rFonts w:ascii="Calibri" w:eastAsia="Calibri" w:hAnsi="Calibri"/>
          <w:sz w:val="22"/>
          <w:szCs w:val="22"/>
          <w:lang w:val="en-AU" w:eastAsia="en-US"/>
        </w:rPr>
      </w:pPr>
    </w:p>
    <w:p w14:paraId="55A53B6F" w14:textId="77777777" w:rsidR="00861C03" w:rsidRDefault="00861C03" w:rsidP="00953DBA">
      <w:pPr>
        <w:rPr>
          <w:rFonts w:ascii="Arial" w:hAnsi="Arial" w:cs="Arial"/>
          <w:b/>
          <w:szCs w:val="24"/>
        </w:rPr>
      </w:pPr>
    </w:p>
    <w:p w14:paraId="3EE5F4FB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16F40AFE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2B566287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2C0EADFC" w14:textId="77777777" w:rsidR="00FD3252" w:rsidRDefault="00FD3252" w:rsidP="00FD3252"/>
    <w:p w14:paraId="4A356753" w14:textId="77777777" w:rsidR="00FD3252" w:rsidRDefault="00FD3252" w:rsidP="00F3643C"/>
    <w:p w14:paraId="7DC9BFA1" w14:textId="77777777" w:rsidR="00F3643C" w:rsidRDefault="00F3643C" w:rsidP="00B32566"/>
    <w:p w14:paraId="3FC97395" w14:textId="77777777" w:rsidR="00B32566" w:rsidRDefault="00B32566" w:rsidP="00A75790"/>
    <w:p w14:paraId="2E63EAC7" w14:textId="77777777" w:rsidR="00A75790" w:rsidRDefault="00A75790" w:rsidP="006F3A8B">
      <w:pPr>
        <w:jc w:val="center"/>
        <w:rPr>
          <w:rFonts w:ascii="Arial" w:hAnsi="Arial" w:cs="Arial"/>
          <w:b/>
          <w:szCs w:val="24"/>
        </w:rPr>
      </w:pPr>
    </w:p>
    <w:p w14:paraId="4A32B15B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15CABA77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1D6028DF" w14:textId="77777777" w:rsidR="00F84196" w:rsidRPr="00DF5CD9" w:rsidRDefault="00F84196" w:rsidP="00CC6613">
      <w:pPr>
        <w:rPr>
          <w:rFonts w:ascii="Arial" w:hAnsi="Arial" w:cs="Arial"/>
          <w:b/>
          <w:szCs w:val="24"/>
        </w:rPr>
      </w:pPr>
    </w:p>
    <w:sectPr w:rsidR="00F84196" w:rsidRPr="00DF5CD9" w:rsidSect="00062AC0">
      <w:headerReference w:type="default" r:id="rId25"/>
      <w:footerReference w:type="even" r:id="rId26"/>
      <w:footerReference w:type="default" r:id="rId27"/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5581E7" w14:textId="77777777" w:rsidR="00B816C8" w:rsidRDefault="00B816C8" w:rsidP="001937F0">
      <w:r>
        <w:separator/>
      </w:r>
    </w:p>
  </w:endnote>
  <w:endnote w:type="continuationSeparator" w:id="0">
    <w:p w14:paraId="45C1B904" w14:textId="77777777" w:rsidR="00B816C8" w:rsidRDefault="00B816C8" w:rsidP="001937F0">
      <w:r>
        <w:continuationSeparator/>
      </w:r>
    </w:p>
  </w:endnote>
  <w:endnote w:type="continuationNotice" w:id="1">
    <w:p w14:paraId="42261B1D" w14:textId="77777777" w:rsidR="00B816C8" w:rsidRDefault="00B816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1A6974" w14:textId="77777777" w:rsidR="006A12A0" w:rsidRDefault="006A12A0" w:rsidP="008A1F5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94C6194" w14:textId="77777777" w:rsidR="006A12A0" w:rsidRDefault="006A12A0" w:rsidP="004449F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DE5014" w14:textId="59C03163" w:rsidR="006A12A0" w:rsidRDefault="006A12A0" w:rsidP="008A1F5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61CCA">
      <w:rPr>
        <w:rStyle w:val="PageNumber"/>
        <w:noProof/>
      </w:rPr>
      <w:t>1</w:t>
    </w:r>
    <w:r>
      <w:rPr>
        <w:rStyle w:val="PageNumber"/>
      </w:rPr>
      <w:fldChar w:fldCharType="end"/>
    </w:r>
  </w:p>
  <w:p w14:paraId="0DB2BA21" w14:textId="77777777" w:rsidR="006A12A0" w:rsidRDefault="006A12A0" w:rsidP="004449F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14475F" w14:textId="77777777" w:rsidR="00B816C8" w:rsidRDefault="00B816C8" w:rsidP="001937F0">
      <w:r>
        <w:separator/>
      </w:r>
    </w:p>
  </w:footnote>
  <w:footnote w:type="continuationSeparator" w:id="0">
    <w:p w14:paraId="61A335D7" w14:textId="77777777" w:rsidR="00B816C8" w:rsidRDefault="00B816C8" w:rsidP="001937F0">
      <w:r>
        <w:continuationSeparator/>
      </w:r>
    </w:p>
  </w:footnote>
  <w:footnote w:type="continuationNotice" w:id="1">
    <w:p w14:paraId="615291EF" w14:textId="77777777" w:rsidR="00B816C8" w:rsidRDefault="00B816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C8C43C" w14:textId="77777777" w:rsidR="006A12A0" w:rsidRDefault="006A12A0" w:rsidP="00F84196">
    <w:pPr>
      <w:pStyle w:val="Header"/>
      <w:tabs>
        <w:tab w:val="clear" w:pos="4513"/>
        <w:tab w:val="clear" w:pos="9026"/>
        <w:tab w:val="center" w:pos="5269"/>
        <w:tab w:val="right" w:pos="10538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E8940DD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2507237"/>
    <w:multiLevelType w:val="multilevel"/>
    <w:tmpl w:val="0AF0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725F3F"/>
    <w:multiLevelType w:val="multilevel"/>
    <w:tmpl w:val="94C6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B11656"/>
    <w:multiLevelType w:val="multilevel"/>
    <w:tmpl w:val="C010C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123632"/>
    <w:multiLevelType w:val="hybridMultilevel"/>
    <w:tmpl w:val="994A596E"/>
    <w:lvl w:ilvl="0" w:tplc="F9082C5E">
      <w:numFmt w:val="bullet"/>
      <w:lvlText w:val=""/>
      <w:lvlJc w:val="left"/>
      <w:pPr>
        <w:ind w:left="720" w:hanging="360"/>
      </w:pPr>
      <w:rPr>
        <w:rFonts w:ascii="Symbol" w:eastAsia="Times" w:hAnsi="Symbol" w:cs="Tahom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8B571C"/>
    <w:multiLevelType w:val="multilevel"/>
    <w:tmpl w:val="4C76C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09314D5"/>
    <w:multiLevelType w:val="hybridMultilevel"/>
    <w:tmpl w:val="EBA0EDEC"/>
    <w:lvl w:ilvl="0" w:tplc="BD5E6158">
      <w:start w:val="1950"/>
      <w:numFmt w:val="bullet"/>
      <w:lvlText w:val=""/>
      <w:lvlJc w:val="left"/>
      <w:pPr>
        <w:ind w:left="720" w:hanging="360"/>
      </w:pPr>
      <w:rPr>
        <w:rFonts w:ascii="Symbol" w:eastAsia="Times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7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defaultTabStop w:val="720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D79"/>
    <w:rsid w:val="000004ED"/>
    <w:rsid w:val="00000FBB"/>
    <w:rsid w:val="000038CE"/>
    <w:rsid w:val="00003B59"/>
    <w:rsid w:val="000041F7"/>
    <w:rsid w:val="00006F63"/>
    <w:rsid w:val="000110E9"/>
    <w:rsid w:val="0002197E"/>
    <w:rsid w:val="00023517"/>
    <w:rsid w:val="00025E0C"/>
    <w:rsid w:val="00027971"/>
    <w:rsid w:val="00030957"/>
    <w:rsid w:val="00032834"/>
    <w:rsid w:val="00033006"/>
    <w:rsid w:val="000335B2"/>
    <w:rsid w:val="00035DE7"/>
    <w:rsid w:val="00036533"/>
    <w:rsid w:val="000367A8"/>
    <w:rsid w:val="00042666"/>
    <w:rsid w:val="0004473D"/>
    <w:rsid w:val="00047060"/>
    <w:rsid w:val="00054188"/>
    <w:rsid w:val="00060499"/>
    <w:rsid w:val="00061704"/>
    <w:rsid w:val="00062AC0"/>
    <w:rsid w:val="00063A86"/>
    <w:rsid w:val="00066208"/>
    <w:rsid w:val="00067462"/>
    <w:rsid w:val="00070EC4"/>
    <w:rsid w:val="0007273E"/>
    <w:rsid w:val="00076FAC"/>
    <w:rsid w:val="00086D06"/>
    <w:rsid w:val="00092C07"/>
    <w:rsid w:val="00093319"/>
    <w:rsid w:val="00093639"/>
    <w:rsid w:val="000A07B7"/>
    <w:rsid w:val="000A5089"/>
    <w:rsid w:val="000A6B5B"/>
    <w:rsid w:val="000A7C06"/>
    <w:rsid w:val="000B0E24"/>
    <w:rsid w:val="000B5CCE"/>
    <w:rsid w:val="000B6B29"/>
    <w:rsid w:val="000C2296"/>
    <w:rsid w:val="000C5436"/>
    <w:rsid w:val="000C760E"/>
    <w:rsid w:val="000D0E5C"/>
    <w:rsid w:val="000D3302"/>
    <w:rsid w:val="000D44BC"/>
    <w:rsid w:val="000E2269"/>
    <w:rsid w:val="000E48C6"/>
    <w:rsid w:val="000E5606"/>
    <w:rsid w:val="000F33F5"/>
    <w:rsid w:val="000F37A5"/>
    <w:rsid w:val="000F6501"/>
    <w:rsid w:val="000F6534"/>
    <w:rsid w:val="00102B48"/>
    <w:rsid w:val="00103388"/>
    <w:rsid w:val="001106CA"/>
    <w:rsid w:val="001147C4"/>
    <w:rsid w:val="0011549B"/>
    <w:rsid w:val="00116BA5"/>
    <w:rsid w:val="00117AF1"/>
    <w:rsid w:val="001209F4"/>
    <w:rsid w:val="0012348D"/>
    <w:rsid w:val="00127691"/>
    <w:rsid w:val="00132BF6"/>
    <w:rsid w:val="00133E09"/>
    <w:rsid w:val="00134B09"/>
    <w:rsid w:val="00134D8E"/>
    <w:rsid w:val="00136B0C"/>
    <w:rsid w:val="00137A06"/>
    <w:rsid w:val="001449EF"/>
    <w:rsid w:val="00144D1B"/>
    <w:rsid w:val="0015331E"/>
    <w:rsid w:val="0015566D"/>
    <w:rsid w:val="00157DBC"/>
    <w:rsid w:val="001725B0"/>
    <w:rsid w:val="00176EDF"/>
    <w:rsid w:val="00183F72"/>
    <w:rsid w:val="00190E9F"/>
    <w:rsid w:val="001937F0"/>
    <w:rsid w:val="00195E40"/>
    <w:rsid w:val="00196987"/>
    <w:rsid w:val="001A1F66"/>
    <w:rsid w:val="001A357A"/>
    <w:rsid w:val="001A457F"/>
    <w:rsid w:val="001A5B1C"/>
    <w:rsid w:val="001A5D02"/>
    <w:rsid w:val="001A6009"/>
    <w:rsid w:val="001A6822"/>
    <w:rsid w:val="001A71C0"/>
    <w:rsid w:val="001A7251"/>
    <w:rsid w:val="001B0DCA"/>
    <w:rsid w:val="001C436B"/>
    <w:rsid w:val="001C7B34"/>
    <w:rsid w:val="001D4C85"/>
    <w:rsid w:val="001D4E70"/>
    <w:rsid w:val="001D6195"/>
    <w:rsid w:val="001E0C6F"/>
    <w:rsid w:val="001E2F3A"/>
    <w:rsid w:val="001F0517"/>
    <w:rsid w:val="001F287D"/>
    <w:rsid w:val="0020009C"/>
    <w:rsid w:val="00203914"/>
    <w:rsid w:val="00212F29"/>
    <w:rsid w:val="00217079"/>
    <w:rsid w:val="0022239F"/>
    <w:rsid w:val="00222902"/>
    <w:rsid w:val="00223609"/>
    <w:rsid w:val="0023563B"/>
    <w:rsid w:val="00236E61"/>
    <w:rsid w:val="0024576D"/>
    <w:rsid w:val="00253701"/>
    <w:rsid w:val="00257F05"/>
    <w:rsid w:val="0026426D"/>
    <w:rsid w:val="00266474"/>
    <w:rsid w:val="00266672"/>
    <w:rsid w:val="002713CB"/>
    <w:rsid w:val="00273A96"/>
    <w:rsid w:val="002745C1"/>
    <w:rsid w:val="002765C1"/>
    <w:rsid w:val="00282D6B"/>
    <w:rsid w:val="00285B76"/>
    <w:rsid w:val="00295281"/>
    <w:rsid w:val="002968F5"/>
    <w:rsid w:val="00297521"/>
    <w:rsid w:val="00297BE7"/>
    <w:rsid w:val="002A2482"/>
    <w:rsid w:val="002A48C6"/>
    <w:rsid w:val="002A4F38"/>
    <w:rsid w:val="002B157D"/>
    <w:rsid w:val="002B2CF1"/>
    <w:rsid w:val="002B74A1"/>
    <w:rsid w:val="002B7C31"/>
    <w:rsid w:val="002C03BC"/>
    <w:rsid w:val="002C05D2"/>
    <w:rsid w:val="002C294D"/>
    <w:rsid w:val="002C513F"/>
    <w:rsid w:val="002D140B"/>
    <w:rsid w:val="002D1CE1"/>
    <w:rsid w:val="002D3748"/>
    <w:rsid w:val="002D3B2C"/>
    <w:rsid w:val="002D755C"/>
    <w:rsid w:val="002E4C58"/>
    <w:rsid w:val="002F1FFB"/>
    <w:rsid w:val="002F5B51"/>
    <w:rsid w:val="00301C2A"/>
    <w:rsid w:val="00307687"/>
    <w:rsid w:val="003115F8"/>
    <w:rsid w:val="00313BD6"/>
    <w:rsid w:val="00313FA3"/>
    <w:rsid w:val="00314C71"/>
    <w:rsid w:val="00315D0B"/>
    <w:rsid w:val="00317579"/>
    <w:rsid w:val="0032366B"/>
    <w:rsid w:val="00324E45"/>
    <w:rsid w:val="003276B0"/>
    <w:rsid w:val="00331EC2"/>
    <w:rsid w:val="00332187"/>
    <w:rsid w:val="00336156"/>
    <w:rsid w:val="00336F42"/>
    <w:rsid w:val="00340CD2"/>
    <w:rsid w:val="00346CC0"/>
    <w:rsid w:val="0035561A"/>
    <w:rsid w:val="00355FAE"/>
    <w:rsid w:val="00361715"/>
    <w:rsid w:val="00364F95"/>
    <w:rsid w:val="003652F4"/>
    <w:rsid w:val="0036549E"/>
    <w:rsid w:val="00367543"/>
    <w:rsid w:val="00367830"/>
    <w:rsid w:val="003723AF"/>
    <w:rsid w:val="00381DB4"/>
    <w:rsid w:val="00384AAB"/>
    <w:rsid w:val="00386455"/>
    <w:rsid w:val="003907EE"/>
    <w:rsid w:val="00392948"/>
    <w:rsid w:val="00392AE8"/>
    <w:rsid w:val="0039344D"/>
    <w:rsid w:val="003934DF"/>
    <w:rsid w:val="003949F2"/>
    <w:rsid w:val="003A28D1"/>
    <w:rsid w:val="003B653B"/>
    <w:rsid w:val="003B7868"/>
    <w:rsid w:val="003C269F"/>
    <w:rsid w:val="003C5A9D"/>
    <w:rsid w:val="003C6936"/>
    <w:rsid w:val="003D1E11"/>
    <w:rsid w:val="003D2D2C"/>
    <w:rsid w:val="003D38CF"/>
    <w:rsid w:val="003D6F7A"/>
    <w:rsid w:val="003E0DF6"/>
    <w:rsid w:val="003E27FF"/>
    <w:rsid w:val="003E2E8A"/>
    <w:rsid w:val="003E4E7B"/>
    <w:rsid w:val="003E5978"/>
    <w:rsid w:val="003E601B"/>
    <w:rsid w:val="003F30AB"/>
    <w:rsid w:val="003F3D12"/>
    <w:rsid w:val="003F4D8C"/>
    <w:rsid w:val="004029E8"/>
    <w:rsid w:val="00407FB7"/>
    <w:rsid w:val="00413CCB"/>
    <w:rsid w:val="004251FF"/>
    <w:rsid w:val="004355BA"/>
    <w:rsid w:val="00440124"/>
    <w:rsid w:val="0044129F"/>
    <w:rsid w:val="00441E33"/>
    <w:rsid w:val="004449F6"/>
    <w:rsid w:val="00450EC8"/>
    <w:rsid w:val="00453308"/>
    <w:rsid w:val="004579DF"/>
    <w:rsid w:val="00460745"/>
    <w:rsid w:val="00472539"/>
    <w:rsid w:val="004741B1"/>
    <w:rsid w:val="004850E1"/>
    <w:rsid w:val="004860C3"/>
    <w:rsid w:val="004934E0"/>
    <w:rsid w:val="00494492"/>
    <w:rsid w:val="004977DF"/>
    <w:rsid w:val="00497A50"/>
    <w:rsid w:val="004A16EC"/>
    <w:rsid w:val="004A28C6"/>
    <w:rsid w:val="004A299C"/>
    <w:rsid w:val="004A7FE6"/>
    <w:rsid w:val="004B338A"/>
    <w:rsid w:val="004B5DE4"/>
    <w:rsid w:val="004B6DA9"/>
    <w:rsid w:val="004C114C"/>
    <w:rsid w:val="004C51DB"/>
    <w:rsid w:val="004D23AA"/>
    <w:rsid w:val="004D37C5"/>
    <w:rsid w:val="004D430E"/>
    <w:rsid w:val="004E07ED"/>
    <w:rsid w:val="004E0FCC"/>
    <w:rsid w:val="004E11C3"/>
    <w:rsid w:val="004E1668"/>
    <w:rsid w:val="004E25A1"/>
    <w:rsid w:val="004E611E"/>
    <w:rsid w:val="004E796F"/>
    <w:rsid w:val="004F3169"/>
    <w:rsid w:val="005039EC"/>
    <w:rsid w:val="00503EAE"/>
    <w:rsid w:val="00510EA8"/>
    <w:rsid w:val="00511AA7"/>
    <w:rsid w:val="0051480F"/>
    <w:rsid w:val="00514BAE"/>
    <w:rsid w:val="00521842"/>
    <w:rsid w:val="005228BB"/>
    <w:rsid w:val="00524A87"/>
    <w:rsid w:val="0052578B"/>
    <w:rsid w:val="00531DC6"/>
    <w:rsid w:val="00531F36"/>
    <w:rsid w:val="00533F49"/>
    <w:rsid w:val="0053404C"/>
    <w:rsid w:val="00535032"/>
    <w:rsid w:val="00540D6F"/>
    <w:rsid w:val="005419FF"/>
    <w:rsid w:val="00541BAC"/>
    <w:rsid w:val="00542D79"/>
    <w:rsid w:val="00545BA9"/>
    <w:rsid w:val="005468D8"/>
    <w:rsid w:val="00552125"/>
    <w:rsid w:val="0055222C"/>
    <w:rsid w:val="005522D4"/>
    <w:rsid w:val="00553058"/>
    <w:rsid w:val="0055434A"/>
    <w:rsid w:val="00560B80"/>
    <w:rsid w:val="005635F2"/>
    <w:rsid w:val="00563A36"/>
    <w:rsid w:val="00563FD7"/>
    <w:rsid w:val="0056548A"/>
    <w:rsid w:val="00566512"/>
    <w:rsid w:val="00567881"/>
    <w:rsid w:val="00574C72"/>
    <w:rsid w:val="005814F3"/>
    <w:rsid w:val="0058294B"/>
    <w:rsid w:val="005849B7"/>
    <w:rsid w:val="0058779F"/>
    <w:rsid w:val="005900E6"/>
    <w:rsid w:val="00592ACF"/>
    <w:rsid w:val="00597967"/>
    <w:rsid w:val="005A32A8"/>
    <w:rsid w:val="005A3B1F"/>
    <w:rsid w:val="005A651C"/>
    <w:rsid w:val="005A6890"/>
    <w:rsid w:val="005B502B"/>
    <w:rsid w:val="005D1277"/>
    <w:rsid w:val="005D23A3"/>
    <w:rsid w:val="005D6B55"/>
    <w:rsid w:val="005D6DFA"/>
    <w:rsid w:val="006014F5"/>
    <w:rsid w:val="00603B52"/>
    <w:rsid w:val="0060681B"/>
    <w:rsid w:val="0061398C"/>
    <w:rsid w:val="006145D9"/>
    <w:rsid w:val="006200B6"/>
    <w:rsid w:val="00620FD3"/>
    <w:rsid w:val="0062207E"/>
    <w:rsid w:val="006235F6"/>
    <w:rsid w:val="00623DFE"/>
    <w:rsid w:val="006240CC"/>
    <w:rsid w:val="00624696"/>
    <w:rsid w:val="00625314"/>
    <w:rsid w:val="0062616F"/>
    <w:rsid w:val="00626DBF"/>
    <w:rsid w:val="00627D29"/>
    <w:rsid w:val="00630D6F"/>
    <w:rsid w:val="00634933"/>
    <w:rsid w:val="00635800"/>
    <w:rsid w:val="0063668E"/>
    <w:rsid w:val="00636B26"/>
    <w:rsid w:val="00644E11"/>
    <w:rsid w:val="00653A1D"/>
    <w:rsid w:val="00656CFB"/>
    <w:rsid w:val="00661089"/>
    <w:rsid w:val="006626DB"/>
    <w:rsid w:val="0066285A"/>
    <w:rsid w:val="00663008"/>
    <w:rsid w:val="006646CC"/>
    <w:rsid w:val="00664EDA"/>
    <w:rsid w:val="00665101"/>
    <w:rsid w:val="00676342"/>
    <w:rsid w:val="0068723A"/>
    <w:rsid w:val="00690F5A"/>
    <w:rsid w:val="006A0099"/>
    <w:rsid w:val="006A089C"/>
    <w:rsid w:val="006A12A0"/>
    <w:rsid w:val="006A1B12"/>
    <w:rsid w:val="006A663B"/>
    <w:rsid w:val="006A7432"/>
    <w:rsid w:val="006A7B9F"/>
    <w:rsid w:val="006A7DFD"/>
    <w:rsid w:val="006B095B"/>
    <w:rsid w:val="006B1C97"/>
    <w:rsid w:val="006B4135"/>
    <w:rsid w:val="006C54C0"/>
    <w:rsid w:val="006C5537"/>
    <w:rsid w:val="006C5789"/>
    <w:rsid w:val="006D11E3"/>
    <w:rsid w:val="006D3145"/>
    <w:rsid w:val="006D4CCA"/>
    <w:rsid w:val="006E240F"/>
    <w:rsid w:val="006E3480"/>
    <w:rsid w:val="006E50C6"/>
    <w:rsid w:val="006E594A"/>
    <w:rsid w:val="006E7984"/>
    <w:rsid w:val="006F2969"/>
    <w:rsid w:val="006F3A8B"/>
    <w:rsid w:val="006F3BCA"/>
    <w:rsid w:val="006F688C"/>
    <w:rsid w:val="00700A36"/>
    <w:rsid w:val="00705250"/>
    <w:rsid w:val="007056A8"/>
    <w:rsid w:val="00706213"/>
    <w:rsid w:val="00711C3A"/>
    <w:rsid w:val="00711E1B"/>
    <w:rsid w:val="00713EDA"/>
    <w:rsid w:val="00716840"/>
    <w:rsid w:val="00717DA9"/>
    <w:rsid w:val="00725522"/>
    <w:rsid w:val="00727426"/>
    <w:rsid w:val="007340BB"/>
    <w:rsid w:val="00735AF1"/>
    <w:rsid w:val="00735E6F"/>
    <w:rsid w:val="00736D31"/>
    <w:rsid w:val="007423F1"/>
    <w:rsid w:val="0074273F"/>
    <w:rsid w:val="007443ED"/>
    <w:rsid w:val="007473C4"/>
    <w:rsid w:val="007475EF"/>
    <w:rsid w:val="00754B21"/>
    <w:rsid w:val="007556E1"/>
    <w:rsid w:val="00760434"/>
    <w:rsid w:val="007608EB"/>
    <w:rsid w:val="007701D5"/>
    <w:rsid w:val="00771FE0"/>
    <w:rsid w:val="00773C2E"/>
    <w:rsid w:val="00773C42"/>
    <w:rsid w:val="00774728"/>
    <w:rsid w:val="0077576F"/>
    <w:rsid w:val="007760B5"/>
    <w:rsid w:val="0077693D"/>
    <w:rsid w:val="007777D8"/>
    <w:rsid w:val="00783C70"/>
    <w:rsid w:val="00783CF4"/>
    <w:rsid w:val="00786572"/>
    <w:rsid w:val="00787418"/>
    <w:rsid w:val="0079051C"/>
    <w:rsid w:val="007906CD"/>
    <w:rsid w:val="00794B56"/>
    <w:rsid w:val="007A1236"/>
    <w:rsid w:val="007A1687"/>
    <w:rsid w:val="007A2AAE"/>
    <w:rsid w:val="007A3ACB"/>
    <w:rsid w:val="007A62B7"/>
    <w:rsid w:val="007B4F84"/>
    <w:rsid w:val="007C639D"/>
    <w:rsid w:val="007D0915"/>
    <w:rsid w:val="007D0E55"/>
    <w:rsid w:val="007D36E8"/>
    <w:rsid w:val="007D5642"/>
    <w:rsid w:val="007E0AD1"/>
    <w:rsid w:val="007E27CB"/>
    <w:rsid w:val="007E4672"/>
    <w:rsid w:val="007F0439"/>
    <w:rsid w:val="007F6DAD"/>
    <w:rsid w:val="007F7690"/>
    <w:rsid w:val="0080584A"/>
    <w:rsid w:val="00810FAF"/>
    <w:rsid w:val="0081142D"/>
    <w:rsid w:val="00811898"/>
    <w:rsid w:val="0081273C"/>
    <w:rsid w:val="00815E54"/>
    <w:rsid w:val="008164E0"/>
    <w:rsid w:val="008167AB"/>
    <w:rsid w:val="0081702D"/>
    <w:rsid w:val="008226C0"/>
    <w:rsid w:val="00823883"/>
    <w:rsid w:val="00825398"/>
    <w:rsid w:val="00826AA3"/>
    <w:rsid w:val="008329D9"/>
    <w:rsid w:val="00836327"/>
    <w:rsid w:val="008410F2"/>
    <w:rsid w:val="008413DA"/>
    <w:rsid w:val="008428E8"/>
    <w:rsid w:val="00844038"/>
    <w:rsid w:val="00846DA7"/>
    <w:rsid w:val="00852F31"/>
    <w:rsid w:val="00854045"/>
    <w:rsid w:val="0085579B"/>
    <w:rsid w:val="008616EA"/>
    <w:rsid w:val="00861C03"/>
    <w:rsid w:val="008643A6"/>
    <w:rsid w:val="00865730"/>
    <w:rsid w:val="0087326A"/>
    <w:rsid w:val="00876109"/>
    <w:rsid w:val="008814C6"/>
    <w:rsid w:val="00881CF8"/>
    <w:rsid w:val="0088325B"/>
    <w:rsid w:val="008845E3"/>
    <w:rsid w:val="0089010F"/>
    <w:rsid w:val="00890C67"/>
    <w:rsid w:val="008927B5"/>
    <w:rsid w:val="00893C16"/>
    <w:rsid w:val="008A0F97"/>
    <w:rsid w:val="008A1F5B"/>
    <w:rsid w:val="008A59DB"/>
    <w:rsid w:val="008B3C28"/>
    <w:rsid w:val="008B7C9F"/>
    <w:rsid w:val="008C3579"/>
    <w:rsid w:val="008C57E6"/>
    <w:rsid w:val="008D2262"/>
    <w:rsid w:val="008D5CCA"/>
    <w:rsid w:val="008D79BE"/>
    <w:rsid w:val="008D7BC4"/>
    <w:rsid w:val="008E4322"/>
    <w:rsid w:val="008E6B60"/>
    <w:rsid w:val="008F0C0D"/>
    <w:rsid w:val="008F0EEB"/>
    <w:rsid w:val="008F6332"/>
    <w:rsid w:val="009002F2"/>
    <w:rsid w:val="00902A5B"/>
    <w:rsid w:val="009111F2"/>
    <w:rsid w:val="00917905"/>
    <w:rsid w:val="00922029"/>
    <w:rsid w:val="00924857"/>
    <w:rsid w:val="00925853"/>
    <w:rsid w:val="00927EF6"/>
    <w:rsid w:val="009311FB"/>
    <w:rsid w:val="00936F85"/>
    <w:rsid w:val="00942980"/>
    <w:rsid w:val="009459BC"/>
    <w:rsid w:val="00953140"/>
    <w:rsid w:val="00953DBA"/>
    <w:rsid w:val="009574BC"/>
    <w:rsid w:val="00957571"/>
    <w:rsid w:val="009630F2"/>
    <w:rsid w:val="0096754F"/>
    <w:rsid w:val="0097271B"/>
    <w:rsid w:val="00975ACA"/>
    <w:rsid w:val="009812DA"/>
    <w:rsid w:val="00984FA1"/>
    <w:rsid w:val="009861C9"/>
    <w:rsid w:val="0098722D"/>
    <w:rsid w:val="00987A11"/>
    <w:rsid w:val="00990E59"/>
    <w:rsid w:val="00995001"/>
    <w:rsid w:val="00995841"/>
    <w:rsid w:val="009A05BF"/>
    <w:rsid w:val="009A4969"/>
    <w:rsid w:val="009B33C0"/>
    <w:rsid w:val="009B3E59"/>
    <w:rsid w:val="009B6D4D"/>
    <w:rsid w:val="009B75FA"/>
    <w:rsid w:val="009D1A3F"/>
    <w:rsid w:val="009D5D42"/>
    <w:rsid w:val="009E00CE"/>
    <w:rsid w:val="009E23B0"/>
    <w:rsid w:val="00A07C47"/>
    <w:rsid w:val="00A07C7A"/>
    <w:rsid w:val="00A10151"/>
    <w:rsid w:val="00A107C4"/>
    <w:rsid w:val="00A13E84"/>
    <w:rsid w:val="00A226B5"/>
    <w:rsid w:val="00A2333A"/>
    <w:rsid w:val="00A30F03"/>
    <w:rsid w:val="00A30FA9"/>
    <w:rsid w:val="00A31F16"/>
    <w:rsid w:val="00A327C8"/>
    <w:rsid w:val="00A339BA"/>
    <w:rsid w:val="00A44C60"/>
    <w:rsid w:val="00A45769"/>
    <w:rsid w:val="00A50FA8"/>
    <w:rsid w:val="00A52234"/>
    <w:rsid w:val="00A54EE9"/>
    <w:rsid w:val="00A61280"/>
    <w:rsid w:val="00A6173A"/>
    <w:rsid w:val="00A63C40"/>
    <w:rsid w:val="00A65C88"/>
    <w:rsid w:val="00A67519"/>
    <w:rsid w:val="00A67FE7"/>
    <w:rsid w:val="00A71201"/>
    <w:rsid w:val="00A756FF"/>
    <w:rsid w:val="00A75790"/>
    <w:rsid w:val="00A75DC4"/>
    <w:rsid w:val="00A75F6B"/>
    <w:rsid w:val="00A82B8D"/>
    <w:rsid w:val="00A82FB9"/>
    <w:rsid w:val="00A83CEA"/>
    <w:rsid w:val="00A8431B"/>
    <w:rsid w:val="00A8473B"/>
    <w:rsid w:val="00A848B9"/>
    <w:rsid w:val="00A859B7"/>
    <w:rsid w:val="00A86A65"/>
    <w:rsid w:val="00A90F36"/>
    <w:rsid w:val="00A930F3"/>
    <w:rsid w:val="00A93532"/>
    <w:rsid w:val="00A94269"/>
    <w:rsid w:val="00A94C31"/>
    <w:rsid w:val="00AA0BA9"/>
    <w:rsid w:val="00AA15A4"/>
    <w:rsid w:val="00AA166D"/>
    <w:rsid w:val="00AA3B6B"/>
    <w:rsid w:val="00AA507C"/>
    <w:rsid w:val="00AA5667"/>
    <w:rsid w:val="00AA67EF"/>
    <w:rsid w:val="00AD194A"/>
    <w:rsid w:val="00AD5996"/>
    <w:rsid w:val="00AD6699"/>
    <w:rsid w:val="00AE1C0B"/>
    <w:rsid w:val="00AE209E"/>
    <w:rsid w:val="00AE2362"/>
    <w:rsid w:val="00AE2C97"/>
    <w:rsid w:val="00AE367C"/>
    <w:rsid w:val="00AF239D"/>
    <w:rsid w:val="00B00198"/>
    <w:rsid w:val="00B1278F"/>
    <w:rsid w:val="00B13158"/>
    <w:rsid w:val="00B1503B"/>
    <w:rsid w:val="00B1688E"/>
    <w:rsid w:val="00B20591"/>
    <w:rsid w:val="00B22A53"/>
    <w:rsid w:val="00B25B48"/>
    <w:rsid w:val="00B25E87"/>
    <w:rsid w:val="00B267CA"/>
    <w:rsid w:val="00B32069"/>
    <w:rsid w:val="00B32566"/>
    <w:rsid w:val="00B35D75"/>
    <w:rsid w:val="00B35FC2"/>
    <w:rsid w:val="00B440EE"/>
    <w:rsid w:val="00B466D9"/>
    <w:rsid w:val="00B50115"/>
    <w:rsid w:val="00B554E3"/>
    <w:rsid w:val="00B55C50"/>
    <w:rsid w:val="00B55F5E"/>
    <w:rsid w:val="00B5635B"/>
    <w:rsid w:val="00B572E8"/>
    <w:rsid w:val="00B62C53"/>
    <w:rsid w:val="00B635B1"/>
    <w:rsid w:val="00B65C58"/>
    <w:rsid w:val="00B708BF"/>
    <w:rsid w:val="00B71B82"/>
    <w:rsid w:val="00B7486C"/>
    <w:rsid w:val="00B816C8"/>
    <w:rsid w:val="00B81EBD"/>
    <w:rsid w:val="00B83D5E"/>
    <w:rsid w:val="00B85B20"/>
    <w:rsid w:val="00B86A6F"/>
    <w:rsid w:val="00B86E84"/>
    <w:rsid w:val="00B93F3C"/>
    <w:rsid w:val="00B96821"/>
    <w:rsid w:val="00B979F6"/>
    <w:rsid w:val="00BA00A3"/>
    <w:rsid w:val="00BA44C5"/>
    <w:rsid w:val="00BB3B56"/>
    <w:rsid w:val="00BB47C2"/>
    <w:rsid w:val="00BB5053"/>
    <w:rsid w:val="00BB522D"/>
    <w:rsid w:val="00BB54AD"/>
    <w:rsid w:val="00BB5AB5"/>
    <w:rsid w:val="00BC0C12"/>
    <w:rsid w:val="00BC375D"/>
    <w:rsid w:val="00BC41D4"/>
    <w:rsid w:val="00BC5700"/>
    <w:rsid w:val="00BD3ADF"/>
    <w:rsid w:val="00BD4077"/>
    <w:rsid w:val="00BD51E9"/>
    <w:rsid w:val="00BD5B28"/>
    <w:rsid w:val="00BE000C"/>
    <w:rsid w:val="00BE00A6"/>
    <w:rsid w:val="00BE511B"/>
    <w:rsid w:val="00BF24B7"/>
    <w:rsid w:val="00BF4DE1"/>
    <w:rsid w:val="00BF70F7"/>
    <w:rsid w:val="00C0049A"/>
    <w:rsid w:val="00C10278"/>
    <w:rsid w:val="00C2298F"/>
    <w:rsid w:val="00C2695E"/>
    <w:rsid w:val="00C27148"/>
    <w:rsid w:val="00C31056"/>
    <w:rsid w:val="00C35CA5"/>
    <w:rsid w:val="00C40EAE"/>
    <w:rsid w:val="00C41DDA"/>
    <w:rsid w:val="00C509A7"/>
    <w:rsid w:val="00C530D4"/>
    <w:rsid w:val="00C60DD8"/>
    <w:rsid w:val="00C61CCA"/>
    <w:rsid w:val="00C6778C"/>
    <w:rsid w:val="00C70BAB"/>
    <w:rsid w:val="00C72D6D"/>
    <w:rsid w:val="00C73CF5"/>
    <w:rsid w:val="00C7419C"/>
    <w:rsid w:val="00C74E32"/>
    <w:rsid w:val="00C75BC5"/>
    <w:rsid w:val="00C7653C"/>
    <w:rsid w:val="00C81129"/>
    <w:rsid w:val="00C81259"/>
    <w:rsid w:val="00C829E5"/>
    <w:rsid w:val="00C832D0"/>
    <w:rsid w:val="00C84C57"/>
    <w:rsid w:val="00C87364"/>
    <w:rsid w:val="00C8781F"/>
    <w:rsid w:val="00C920D5"/>
    <w:rsid w:val="00C92D8E"/>
    <w:rsid w:val="00C95B6E"/>
    <w:rsid w:val="00C96AF6"/>
    <w:rsid w:val="00CA07B1"/>
    <w:rsid w:val="00CA246F"/>
    <w:rsid w:val="00CA4171"/>
    <w:rsid w:val="00CA4C8B"/>
    <w:rsid w:val="00CA6F70"/>
    <w:rsid w:val="00CA7289"/>
    <w:rsid w:val="00CA75A9"/>
    <w:rsid w:val="00CB2A53"/>
    <w:rsid w:val="00CB43F1"/>
    <w:rsid w:val="00CB5D01"/>
    <w:rsid w:val="00CC21A7"/>
    <w:rsid w:val="00CC6613"/>
    <w:rsid w:val="00CD0D9C"/>
    <w:rsid w:val="00CD18F7"/>
    <w:rsid w:val="00CD55B0"/>
    <w:rsid w:val="00CD5789"/>
    <w:rsid w:val="00CD6339"/>
    <w:rsid w:val="00CE0A8F"/>
    <w:rsid w:val="00CE2EAC"/>
    <w:rsid w:val="00CE433B"/>
    <w:rsid w:val="00CE71FB"/>
    <w:rsid w:val="00CF26BE"/>
    <w:rsid w:val="00CF5958"/>
    <w:rsid w:val="00D077FB"/>
    <w:rsid w:val="00D10C4D"/>
    <w:rsid w:val="00D124F7"/>
    <w:rsid w:val="00D12767"/>
    <w:rsid w:val="00D202D8"/>
    <w:rsid w:val="00D21D74"/>
    <w:rsid w:val="00D24B0F"/>
    <w:rsid w:val="00D31AF9"/>
    <w:rsid w:val="00D32E24"/>
    <w:rsid w:val="00D345DC"/>
    <w:rsid w:val="00D34C76"/>
    <w:rsid w:val="00D366D7"/>
    <w:rsid w:val="00D366E2"/>
    <w:rsid w:val="00D36AF8"/>
    <w:rsid w:val="00D46DAD"/>
    <w:rsid w:val="00D513D4"/>
    <w:rsid w:val="00D522FA"/>
    <w:rsid w:val="00D53C40"/>
    <w:rsid w:val="00D600B0"/>
    <w:rsid w:val="00D71E74"/>
    <w:rsid w:val="00D72DE9"/>
    <w:rsid w:val="00D76158"/>
    <w:rsid w:val="00D76A90"/>
    <w:rsid w:val="00D80D75"/>
    <w:rsid w:val="00D83786"/>
    <w:rsid w:val="00D935B6"/>
    <w:rsid w:val="00D96143"/>
    <w:rsid w:val="00DA003B"/>
    <w:rsid w:val="00DA1D01"/>
    <w:rsid w:val="00DA2AA0"/>
    <w:rsid w:val="00DA2AB9"/>
    <w:rsid w:val="00DA6062"/>
    <w:rsid w:val="00DB25B7"/>
    <w:rsid w:val="00DB5CFA"/>
    <w:rsid w:val="00DC4BF0"/>
    <w:rsid w:val="00DC60B6"/>
    <w:rsid w:val="00DC762D"/>
    <w:rsid w:val="00DD138D"/>
    <w:rsid w:val="00DD14C0"/>
    <w:rsid w:val="00DD1C2E"/>
    <w:rsid w:val="00DE193A"/>
    <w:rsid w:val="00DE235C"/>
    <w:rsid w:val="00DE53E1"/>
    <w:rsid w:val="00DE5F7B"/>
    <w:rsid w:val="00DF0D2A"/>
    <w:rsid w:val="00DF13C8"/>
    <w:rsid w:val="00DF1454"/>
    <w:rsid w:val="00DF3C80"/>
    <w:rsid w:val="00DF581E"/>
    <w:rsid w:val="00DF5CD9"/>
    <w:rsid w:val="00E047AD"/>
    <w:rsid w:val="00E146C4"/>
    <w:rsid w:val="00E16E92"/>
    <w:rsid w:val="00E2081C"/>
    <w:rsid w:val="00E23191"/>
    <w:rsid w:val="00E2571F"/>
    <w:rsid w:val="00E2782B"/>
    <w:rsid w:val="00E33B65"/>
    <w:rsid w:val="00E33FDF"/>
    <w:rsid w:val="00E354DA"/>
    <w:rsid w:val="00E43003"/>
    <w:rsid w:val="00E43471"/>
    <w:rsid w:val="00E47E6C"/>
    <w:rsid w:val="00E50739"/>
    <w:rsid w:val="00E50FC3"/>
    <w:rsid w:val="00E563C7"/>
    <w:rsid w:val="00E60924"/>
    <w:rsid w:val="00E62248"/>
    <w:rsid w:val="00E63045"/>
    <w:rsid w:val="00E64846"/>
    <w:rsid w:val="00E648AD"/>
    <w:rsid w:val="00E66138"/>
    <w:rsid w:val="00E6617E"/>
    <w:rsid w:val="00E7594C"/>
    <w:rsid w:val="00E77A49"/>
    <w:rsid w:val="00E804D1"/>
    <w:rsid w:val="00E819DF"/>
    <w:rsid w:val="00E81C10"/>
    <w:rsid w:val="00E8528B"/>
    <w:rsid w:val="00E90E93"/>
    <w:rsid w:val="00EA0112"/>
    <w:rsid w:val="00EA0F8D"/>
    <w:rsid w:val="00EA2648"/>
    <w:rsid w:val="00EA459D"/>
    <w:rsid w:val="00EB3AFE"/>
    <w:rsid w:val="00EB5FD2"/>
    <w:rsid w:val="00EB658B"/>
    <w:rsid w:val="00EB758A"/>
    <w:rsid w:val="00EB7BD5"/>
    <w:rsid w:val="00EC0F8A"/>
    <w:rsid w:val="00EC64D4"/>
    <w:rsid w:val="00ED37D8"/>
    <w:rsid w:val="00ED4720"/>
    <w:rsid w:val="00ED5115"/>
    <w:rsid w:val="00ED65E8"/>
    <w:rsid w:val="00EE194B"/>
    <w:rsid w:val="00EE381F"/>
    <w:rsid w:val="00EE6BD9"/>
    <w:rsid w:val="00EF1082"/>
    <w:rsid w:val="00EF4E04"/>
    <w:rsid w:val="00EF580B"/>
    <w:rsid w:val="00F03755"/>
    <w:rsid w:val="00F04469"/>
    <w:rsid w:val="00F05449"/>
    <w:rsid w:val="00F06199"/>
    <w:rsid w:val="00F07042"/>
    <w:rsid w:val="00F14BF1"/>
    <w:rsid w:val="00F1599B"/>
    <w:rsid w:val="00F1797B"/>
    <w:rsid w:val="00F201FE"/>
    <w:rsid w:val="00F227CF"/>
    <w:rsid w:val="00F26B25"/>
    <w:rsid w:val="00F3052E"/>
    <w:rsid w:val="00F30925"/>
    <w:rsid w:val="00F30F5E"/>
    <w:rsid w:val="00F32089"/>
    <w:rsid w:val="00F34AE1"/>
    <w:rsid w:val="00F3643C"/>
    <w:rsid w:val="00F36809"/>
    <w:rsid w:val="00F37763"/>
    <w:rsid w:val="00F42B76"/>
    <w:rsid w:val="00F43A2D"/>
    <w:rsid w:val="00F455F1"/>
    <w:rsid w:val="00F47640"/>
    <w:rsid w:val="00F47D60"/>
    <w:rsid w:val="00F558CD"/>
    <w:rsid w:val="00F568F6"/>
    <w:rsid w:val="00F57A18"/>
    <w:rsid w:val="00F63479"/>
    <w:rsid w:val="00F638B8"/>
    <w:rsid w:val="00F64211"/>
    <w:rsid w:val="00F649EA"/>
    <w:rsid w:val="00F67E53"/>
    <w:rsid w:val="00F73F33"/>
    <w:rsid w:val="00F76300"/>
    <w:rsid w:val="00F830C8"/>
    <w:rsid w:val="00F84196"/>
    <w:rsid w:val="00F85EAB"/>
    <w:rsid w:val="00F876E0"/>
    <w:rsid w:val="00F966CA"/>
    <w:rsid w:val="00F96B67"/>
    <w:rsid w:val="00F9762E"/>
    <w:rsid w:val="00FA0595"/>
    <w:rsid w:val="00FA64D5"/>
    <w:rsid w:val="00FA6903"/>
    <w:rsid w:val="00FA7784"/>
    <w:rsid w:val="00FB11A3"/>
    <w:rsid w:val="00FB1E49"/>
    <w:rsid w:val="00FB21D4"/>
    <w:rsid w:val="00FB6D1A"/>
    <w:rsid w:val="00FC06BF"/>
    <w:rsid w:val="00FC08F0"/>
    <w:rsid w:val="00FC59F5"/>
    <w:rsid w:val="00FD1335"/>
    <w:rsid w:val="00FD3252"/>
    <w:rsid w:val="00FD3557"/>
    <w:rsid w:val="00FD498B"/>
    <w:rsid w:val="00FD7A16"/>
    <w:rsid w:val="00FE0AAC"/>
    <w:rsid w:val="00FE2018"/>
    <w:rsid w:val="00FE648D"/>
    <w:rsid w:val="00FE6DBE"/>
    <w:rsid w:val="00FF3CD7"/>
    <w:rsid w:val="00FF6417"/>
    <w:rsid w:val="00FF7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  <w14:docId w14:val="20F560C7"/>
  <w15:chartTrackingRefBased/>
  <w15:docId w15:val="{77804BAE-393C-498F-8CFD-3C413D188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" w:eastAsia="Times" w:hAnsi="Times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37"/>
    <w:lsdException w:name="Grid Table 3" w:uiPriority="48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</w:latentStyles>
  <w:style w:type="paragraph" w:default="1" w:styleId="Normal">
    <w:name w:val="Normal"/>
    <w:qFormat/>
    <w:rPr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145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4F3169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eastAsia="x-none"/>
    </w:rPr>
  </w:style>
  <w:style w:type="paragraph" w:styleId="Heading3">
    <w:name w:val="heading 3"/>
    <w:basedOn w:val="Normal"/>
    <w:link w:val="Heading3Char"/>
    <w:uiPriority w:val="9"/>
    <w:qFormat/>
    <w:rsid w:val="00093639"/>
    <w:pPr>
      <w:spacing w:before="100" w:beforeAutospacing="1" w:after="100" w:afterAutospacing="1"/>
      <w:outlineLvl w:val="2"/>
    </w:pPr>
    <w:rPr>
      <w:rFonts w:ascii="Times New Roman" w:eastAsia="Times New Roman" w:hAnsi="Times New Roman"/>
      <w:b/>
      <w:bCs/>
      <w:sz w:val="27"/>
      <w:szCs w:val="27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qFormat/>
    <w:rsid w:val="007D36E8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qFormat/>
    <w:rsid w:val="00B554E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mage1">
    <w:name w:val="image1"/>
    <w:rsid w:val="00324E45"/>
    <w:rPr>
      <w:rFonts w:ascii="Times New Roman" w:hAnsi="Times New Roman" w:cs="Times New Roman" w:hint="default"/>
      <w:color w:val="666666"/>
      <w:sz w:val="20"/>
      <w:szCs w:val="20"/>
    </w:rPr>
  </w:style>
  <w:style w:type="character" w:customStyle="1" w:styleId="citation1">
    <w:name w:val="citation1"/>
    <w:rsid w:val="00324E45"/>
    <w:rPr>
      <w:rFonts w:ascii="Times New Roman" w:hAnsi="Times New Roman" w:cs="Times New Roman" w:hint="default"/>
      <w:color w:val="999999"/>
      <w:sz w:val="16"/>
      <w:szCs w:val="16"/>
    </w:rPr>
  </w:style>
  <w:style w:type="character" w:styleId="Emphasis">
    <w:name w:val="Emphasis"/>
    <w:uiPriority w:val="20"/>
    <w:qFormat/>
    <w:rsid w:val="00324E45"/>
    <w:rPr>
      <w:i/>
      <w:iCs/>
    </w:rPr>
  </w:style>
  <w:style w:type="paragraph" w:styleId="NormalWeb">
    <w:name w:val="Normal (Web)"/>
    <w:basedOn w:val="Normal"/>
    <w:uiPriority w:val="99"/>
    <w:unhideWhenUsed/>
    <w:rsid w:val="00093639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character" w:customStyle="1" w:styleId="Heading3Char">
    <w:name w:val="Heading 3 Char"/>
    <w:link w:val="Heading3"/>
    <w:uiPriority w:val="9"/>
    <w:rsid w:val="00093639"/>
    <w:rPr>
      <w:rFonts w:ascii="Times New Roman" w:eastAsia="Times New Roman" w:hAnsi="Times New Roman"/>
      <w:b/>
      <w:bCs/>
      <w:sz w:val="27"/>
      <w:szCs w:val="27"/>
    </w:rPr>
  </w:style>
  <w:style w:type="character" w:styleId="Hyperlink">
    <w:name w:val="Hyperlink"/>
    <w:uiPriority w:val="99"/>
    <w:unhideWhenUsed/>
    <w:rsid w:val="00DA1D01"/>
    <w:rPr>
      <w:color w:val="0000FF"/>
      <w:u w:val="single"/>
    </w:rPr>
  </w:style>
  <w:style w:type="character" w:customStyle="1" w:styleId="info">
    <w:name w:val="info"/>
    <w:rsid w:val="00D21D74"/>
    <w:rPr>
      <w:rFonts w:ascii="Arial" w:hAnsi="Arial" w:cs="Arial" w:hint="default"/>
      <w:b/>
      <w:bCs/>
      <w:color w:val="660066"/>
      <w:sz w:val="24"/>
      <w:szCs w:val="24"/>
      <w:shd w:val="clear" w:color="auto" w:fill="auto"/>
    </w:rPr>
  </w:style>
  <w:style w:type="paragraph" w:customStyle="1" w:styleId="Default">
    <w:name w:val="Default"/>
    <w:rsid w:val="00A8473B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character" w:customStyle="1" w:styleId="Heading2Char">
    <w:name w:val="Heading 2 Char"/>
    <w:link w:val="Heading2"/>
    <w:uiPriority w:val="9"/>
    <w:rsid w:val="004F3169"/>
    <w:rPr>
      <w:rFonts w:ascii="Cambria" w:eastAsia="Times New Roman" w:hAnsi="Cambria" w:cs="Times New Roman"/>
      <w:b/>
      <w:bCs/>
      <w:i/>
      <w:iCs/>
      <w:sz w:val="28"/>
      <w:szCs w:val="28"/>
      <w:lang w:val="en-US"/>
    </w:rPr>
  </w:style>
  <w:style w:type="character" w:styleId="HTMLCite">
    <w:name w:val="HTML Cite"/>
    <w:uiPriority w:val="99"/>
    <w:semiHidden/>
    <w:unhideWhenUsed/>
    <w:rsid w:val="004F316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581E"/>
    <w:rPr>
      <w:rFonts w:ascii="Tahoma" w:hAnsi="Tahoma"/>
      <w:sz w:val="16"/>
      <w:szCs w:val="16"/>
      <w:lang w:eastAsia="x-none"/>
    </w:rPr>
  </w:style>
  <w:style w:type="character" w:customStyle="1" w:styleId="BalloonTextChar">
    <w:name w:val="Balloon Text Char"/>
    <w:link w:val="BalloonText"/>
    <w:uiPriority w:val="99"/>
    <w:semiHidden/>
    <w:rsid w:val="00DF581E"/>
    <w:rPr>
      <w:rFonts w:ascii="Tahoma" w:hAnsi="Tahoma" w:cs="Tahoma"/>
      <w:sz w:val="16"/>
      <w:szCs w:val="16"/>
      <w:lang w:val="en-US"/>
    </w:rPr>
  </w:style>
  <w:style w:type="paragraph" w:customStyle="1" w:styleId="pl1">
    <w:name w:val="pl1"/>
    <w:basedOn w:val="Normal"/>
    <w:rsid w:val="008167AB"/>
    <w:rPr>
      <w:rFonts w:ascii="Times New Roman" w:eastAsia="Times New Roman" w:hAnsi="Times New Roman"/>
      <w:szCs w:val="24"/>
      <w:lang w:val="en-AU"/>
    </w:rPr>
  </w:style>
  <w:style w:type="character" w:customStyle="1" w:styleId="Heading1Char">
    <w:name w:val="Heading 1 Char"/>
    <w:link w:val="Heading1"/>
    <w:uiPriority w:val="9"/>
    <w:rsid w:val="006D3145"/>
    <w:rPr>
      <w:rFonts w:ascii="Cambria" w:eastAsia="Times New Roman" w:hAnsi="Cambria" w:cs="Times New Roman"/>
      <w:b/>
      <w:bCs/>
      <w:kern w:val="32"/>
      <w:sz w:val="32"/>
      <w:szCs w:val="32"/>
      <w:lang w:val="en-US"/>
    </w:rPr>
  </w:style>
  <w:style w:type="paragraph" w:customStyle="1" w:styleId="author">
    <w:name w:val="author"/>
    <w:basedOn w:val="Normal"/>
    <w:rsid w:val="006D3145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paragraph" w:customStyle="1" w:styleId="font-null">
    <w:name w:val="font-null"/>
    <w:basedOn w:val="Normal"/>
    <w:rsid w:val="006D3145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character" w:customStyle="1" w:styleId="Heading4Char">
    <w:name w:val="Heading 4 Char"/>
    <w:link w:val="Heading4"/>
    <w:uiPriority w:val="9"/>
    <w:rsid w:val="007D36E8"/>
    <w:rPr>
      <w:rFonts w:ascii="Calibri" w:eastAsia="Times New Roman" w:hAnsi="Calibri" w:cs="Times New Roman"/>
      <w:b/>
      <w:bCs/>
      <w:sz w:val="28"/>
      <w:szCs w:val="28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26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EA2648"/>
    <w:rPr>
      <w:rFonts w:ascii="Courier New" w:eastAsia="Times New Roman" w:hAnsi="Courier New" w:cs="Courier New"/>
    </w:rPr>
  </w:style>
  <w:style w:type="paragraph" w:customStyle="1" w:styleId="MediumGrid21">
    <w:name w:val="Medium Grid 21"/>
    <w:uiPriority w:val="1"/>
    <w:qFormat/>
    <w:rsid w:val="00C81259"/>
    <w:rPr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937F0"/>
    <w:pPr>
      <w:tabs>
        <w:tab w:val="center" w:pos="4513"/>
        <w:tab w:val="right" w:pos="9026"/>
      </w:tabs>
    </w:pPr>
    <w:rPr>
      <w:lang w:eastAsia="x-none"/>
    </w:rPr>
  </w:style>
  <w:style w:type="character" w:customStyle="1" w:styleId="HeaderChar">
    <w:name w:val="Header Char"/>
    <w:link w:val="Header"/>
    <w:uiPriority w:val="99"/>
    <w:rsid w:val="001937F0"/>
    <w:rPr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937F0"/>
    <w:pPr>
      <w:tabs>
        <w:tab w:val="center" w:pos="4513"/>
        <w:tab w:val="right" w:pos="9026"/>
      </w:tabs>
    </w:pPr>
    <w:rPr>
      <w:lang w:eastAsia="x-none"/>
    </w:rPr>
  </w:style>
  <w:style w:type="character" w:customStyle="1" w:styleId="FooterChar">
    <w:name w:val="Footer Char"/>
    <w:link w:val="Footer"/>
    <w:uiPriority w:val="99"/>
    <w:rsid w:val="001937F0"/>
    <w:rPr>
      <w:sz w:val="24"/>
      <w:lang w:val="en-US"/>
    </w:rPr>
  </w:style>
  <w:style w:type="character" w:styleId="Strong">
    <w:name w:val="Strong"/>
    <w:uiPriority w:val="22"/>
    <w:qFormat/>
    <w:rsid w:val="00BE511B"/>
    <w:rPr>
      <w:b/>
      <w:bCs/>
    </w:rPr>
  </w:style>
  <w:style w:type="paragraph" w:customStyle="1" w:styleId="date2">
    <w:name w:val="date2"/>
    <w:basedOn w:val="Normal"/>
    <w:rsid w:val="00D935B6"/>
    <w:pPr>
      <w:spacing w:before="45" w:after="75" w:line="360" w:lineRule="atLeast"/>
    </w:pPr>
    <w:rPr>
      <w:rFonts w:ascii="Times New Roman" w:eastAsia="Times New Roman" w:hAnsi="Times New Roman"/>
      <w:i/>
      <w:iCs/>
      <w:sz w:val="15"/>
      <w:szCs w:val="15"/>
      <w:lang w:val="en-AU"/>
    </w:rPr>
  </w:style>
  <w:style w:type="paragraph" w:customStyle="1" w:styleId="publication1">
    <w:name w:val="publication1"/>
    <w:basedOn w:val="Normal"/>
    <w:rsid w:val="00D935B6"/>
    <w:pPr>
      <w:spacing w:line="360" w:lineRule="atLeast"/>
    </w:pPr>
    <w:rPr>
      <w:rFonts w:ascii="Times New Roman" w:eastAsia="Times New Roman" w:hAnsi="Times New Roman"/>
      <w:i/>
      <w:iCs/>
      <w:sz w:val="17"/>
      <w:szCs w:val="17"/>
      <w:lang w:val="en-AU"/>
    </w:rPr>
  </w:style>
  <w:style w:type="paragraph" w:customStyle="1" w:styleId="originalauthor1">
    <w:name w:val="original_author1"/>
    <w:basedOn w:val="Normal"/>
    <w:rsid w:val="00D935B6"/>
    <w:pPr>
      <w:spacing w:line="360" w:lineRule="atLeast"/>
    </w:pPr>
    <w:rPr>
      <w:rFonts w:ascii="Times New Roman" w:eastAsia="Times New Roman" w:hAnsi="Times New Roman"/>
      <w:i/>
      <w:iCs/>
      <w:sz w:val="17"/>
      <w:szCs w:val="17"/>
      <w:lang w:val="en-AU"/>
    </w:rPr>
  </w:style>
  <w:style w:type="character" w:customStyle="1" w:styleId="Heading5Char">
    <w:name w:val="Heading 5 Char"/>
    <w:link w:val="Heading5"/>
    <w:uiPriority w:val="9"/>
    <w:semiHidden/>
    <w:rsid w:val="00B554E3"/>
    <w:rPr>
      <w:rFonts w:ascii="Calibri" w:eastAsia="Times New Roman" w:hAnsi="Calibri" w:cs="Times New Roman"/>
      <w:b/>
      <w:bCs/>
      <w:i/>
      <w:iCs/>
      <w:sz w:val="26"/>
      <w:szCs w:val="26"/>
      <w:lang w:val="en-US"/>
    </w:rPr>
  </w:style>
  <w:style w:type="paragraph" w:customStyle="1" w:styleId="Title1">
    <w:name w:val="Title1"/>
    <w:basedOn w:val="Normal"/>
    <w:rsid w:val="00B554E3"/>
    <w:pPr>
      <w:spacing w:before="1" w:after="1" w:line="360" w:lineRule="auto"/>
      <w:ind w:left="122" w:right="122"/>
      <w:jc w:val="center"/>
    </w:pPr>
    <w:rPr>
      <w:rFonts w:ascii="Arial" w:eastAsia="Times New Roman" w:hAnsi="Arial" w:cs="Arial"/>
      <w:b/>
      <w:bCs/>
      <w:color w:val="000000"/>
      <w:szCs w:val="24"/>
      <w:lang w:val="en-AU"/>
    </w:rPr>
  </w:style>
  <w:style w:type="character" w:customStyle="1" w:styleId="srtitle">
    <w:name w:val="srtitle"/>
    <w:basedOn w:val="DefaultParagraphFont"/>
    <w:rsid w:val="00076FAC"/>
  </w:style>
  <w:style w:type="character" w:customStyle="1" w:styleId="alternate2">
    <w:name w:val="alternate2"/>
    <w:basedOn w:val="DefaultParagraphFont"/>
    <w:rsid w:val="00076FAC"/>
  </w:style>
  <w:style w:type="character" w:customStyle="1" w:styleId="pmenushow2">
    <w:name w:val="pmenushow2"/>
    <w:basedOn w:val="DefaultParagraphFont"/>
    <w:rsid w:val="005900E6"/>
  </w:style>
  <w:style w:type="character" w:customStyle="1" w:styleId="icon-of-offline">
    <w:name w:val="icon-of-offline"/>
    <w:basedOn w:val="DefaultParagraphFont"/>
    <w:rsid w:val="005900E6"/>
  </w:style>
  <w:style w:type="paragraph" w:customStyle="1" w:styleId="quotation">
    <w:name w:val="quotation"/>
    <w:basedOn w:val="Normal"/>
    <w:rsid w:val="0022239F"/>
    <w:rPr>
      <w:rFonts w:ascii="Times New Roman" w:eastAsia="Times New Roman" w:hAnsi="Times New Roman"/>
      <w:sz w:val="22"/>
      <w:szCs w:val="22"/>
      <w:lang w:val="en-AU"/>
    </w:rPr>
  </w:style>
  <w:style w:type="paragraph" w:customStyle="1" w:styleId="cntcenter">
    <w:name w:val="cntcenter"/>
    <w:basedOn w:val="Normal"/>
    <w:rsid w:val="002B157D"/>
    <w:pPr>
      <w:jc w:val="center"/>
    </w:pPr>
    <w:rPr>
      <w:rFonts w:ascii="Times New Roman" w:eastAsia="Times New Roman" w:hAnsi="Times New Roman"/>
      <w:sz w:val="26"/>
      <w:szCs w:val="26"/>
      <w:lang w:val="en-AU"/>
    </w:rPr>
  </w:style>
  <w:style w:type="paragraph" w:customStyle="1" w:styleId="authorbiography">
    <w:name w:val="authorbiography"/>
    <w:basedOn w:val="Normal"/>
    <w:rsid w:val="002B157D"/>
    <w:rPr>
      <w:rFonts w:ascii="Times New Roman" w:eastAsia="Times New Roman" w:hAnsi="Times New Roman"/>
      <w:i/>
      <w:iCs/>
      <w:szCs w:val="24"/>
      <w:lang w:val="en-AU"/>
    </w:rPr>
  </w:style>
  <w:style w:type="character" w:customStyle="1" w:styleId="hvr">
    <w:name w:val="hvr"/>
    <w:rsid w:val="004C114C"/>
  </w:style>
  <w:style w:type="paragraph" w:customStyle="1" w:styleId="style32">
    <w:name w:val="style32"/>
    <w:basedOn w:val="Normal"/>
    <w:rsid w:val="00D12767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character" w:styleId="PageNumber">
    <w:name w:val="page number"/>
    <w:uiPriority w:val="99"/>
    <w:semiHidden/>
    <w:unhideWhenUsed/>
    <w:rsid w:val="004449F6"/>
  </w:style>
  <w:style w:type="paragraph" w:customStyle="1" w:styleId="GridTable21">
    <w:name w:val="Grid Table 21"/>
    <w:basedOn w:val="Normal"/>
    <w:next w:val="Normal"/>
    <w:uiPriority w:val="37"/>
    <w:unhideWhenUsed/>
    <w:rsid w:val="001F0517"/>
    <w:rPr>
      <w:rFonts w:ascii="Calibri" w:eastAsia="Calibri" w:hAnsi="Calibri"/>
      <w:szCs w:val="24"/>
      <w:lang w:eastAsia="en-US"/>
    </w:rPr>
  </w:style>
  <w:style w:type="paragraph" w:styleId="NoSpacing">
    <w:name w:val="No Spacing"/>
    <w:uiPriority w:val="1"/>
    <w:qFormat/>
    <w:rsid w:val="00B81EBD"/>
    <w:rPr>
      <w:sz w:val="24"/>
      <w:lang w:val="en-US"/>
    </w:rPr>
  </w:style>
  <w:style w:type="character" w:customStyle="1" w:styleId="ircsu">
    <w:name w:val="irc_su"/>
    <w:rsid w:val="00A75F6B"/>
  </w:style>
  <w:style w:type="character" w:customStyle="1" w:styleId="UnresolvedMention">
    <w:name w:val="Unresolved Mention"/>
    <w:uiPriority w:val="99"/>
    <w:semiHidden/>
    <w:unhideWhenUsed/>
    <w:rsid w:val="008413DA"/>
    <w:rPr>
      <w:color w:val="808080"/>
      <w:shd w:val="clear" w:color="auto" w:fill="E6E6E6"/>
    </w:rPr>
  </w:style>
  <w:style w:type="character" w:customStyle="1" w:styleId="paperstitle">
    <w:name w:val="paperstitle"/>
    <w:rsid w:val="0039344D"/>
  </w:style>
  <w:style w:type="character" w:customStyle="1" w:styleId="docdate">
    <w:name w:val="docdate"/>
    <w:rsid w:val="0039344D"/>
  </w:style>
  <w:style w:type="paragraph" w:customStyle="1" w:styleId="cs95e872d0">
    <w:name w:val="cs95e872d0"/>
    <w:basedOn w:val="Normal"/>
    <w:rsid w:val="003907EE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character" w:customStyle="1" w:styleId="cs146ab7ec">
    <w:name w:val="cs146ab7ec"/>
    <w:rsid w:val="003907EE"/>
  </w:style>
  <w:style w:type="character" w:customStyle="1" w:styleId="csc731d331">
    <w:name w:val="csc731d331"/>
    <w:rsid w:val="003907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7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06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05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631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162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47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142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651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1943730">
                                              <w:marLeft w:val="192"/>
                                              <w:marRight w:val="192"/>
                                              <w:marTop w:val="192"/>
                                              <w:marBottom w:val="384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8628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0658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7541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79028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6063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0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76967">
          <w:marLeft w:val="0"/>
          <w:marRight w:val="0"/>
          <w:marTop w:val="225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99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9202">
                      <w:marLeft w:val="0"/>
                      <w:marRight w:val="0"/>
                      <w:marTop w:val="375"/>
                      <w:marBottom w:val="0"/>
                      <w:divBdr>
                        <w:top w:val="single" w:sz="6" w:space="11" w:color="99D2EE"/>
                        <w:left w:val="single" w:sz="6" w:space="0" w:color="99D2EE"/>
                        <w:bottom w:val="single" w:sz="6" w:space="8" w:color="99D2EE"/>
                        <w:right w:val="single" w:sz="6" w:space="0" w:color="99D2EE"/>
                      </w:divBdr>
                      <w:divsChild>
                        <w:div w:id="76882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5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2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771214">
                          <w:marLeft w:val="0"/>
                          <w:marRight w:val="0"/>
                          <w:marTop w:val="48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9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9892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881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1274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61196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586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6733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2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6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44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203624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348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235352">
                                  <w:marLeft w:val="2070"/>
                                  <w:marRight w:val="38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4298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664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1738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7359359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8148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25652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88042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412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9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10642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08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0207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49092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53518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0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4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462389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73088467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311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0307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1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68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3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94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20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15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4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3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1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86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33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16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716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838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9200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654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6238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92559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3617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90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3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17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390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6107">
          <w:marLeft w:val="0"/>
          <w:marRight w:val="0"/>
          <w:marTop w:val="225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72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421177">
                      <w:marLeft w:val="0"/>
                      <w:marRight w:val="0"/>
                      <w:marTop w:val="375"/>
                      <w:marBottom w:val="0"/>
                      <w:divBdr>
                        <w:top w:val="single" w:sz="6" w:space="11" w:color="99D2EE"/>
                        <w:left w:val="single" w:sz="6" w:space="0" w:color="99D2EE"/>
                        <w:bottom w:val="single" w:sz="6" w:space="8" w:color="99D2EE"/>
                        <w:right w:val="single" w:sz="6" w:space="0" w:color="99D2EE"/>
                      </w:divBdr>
                      <w:divsChild>
                        <w:div w:id="172120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56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2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4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25062">
              <w:marLeft w:val="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0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9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8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02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47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372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620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9131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3896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08292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0771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04445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9354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14250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47983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61171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03060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9489339">
                                                                                  <w:marLeft w:val="-225"/>
                                                                                  <w:marRight w:val="-225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21090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447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47141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60785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527393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360691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74265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3827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017968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30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648713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08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0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9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7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1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701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713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78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121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831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0823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4596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6313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7175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35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3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1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175011">
                          <w:marLeft w:val="0"/>
                          <w:marRight w:val="0"/>
                          <w:marTop w:val="48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84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97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76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2941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2764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53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33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33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8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2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658173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1815902523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2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502061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08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78863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77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3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6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51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5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4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60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705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071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637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0238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7209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4609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5407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0011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10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0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00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976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26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006746">
                                  <w:marLeft w:val="2070"/>
                                  <w:marRight w:val="38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242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086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456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370844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4710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923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222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0896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9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8703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85891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08057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7408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24500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790116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81370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41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10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4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73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89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543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860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200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900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7681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9327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3266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6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1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38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34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21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932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97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7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81558">
              <w:marLeft w:val="0"/>
              <w:marRight w:val="0"/>
              <w:marTop w:val="0"/>
              <w:marBottom w:val="0"/>
              <w:divBdr>
                <w:top w:val="dotted" w:sz="2" w:space="0" w:color="DDDDDD"/>
                <w:left w:val="single" w:sz="6" w:space="0" w:color="C1C1CC"/>
                <w:bottom w:val="single" w:sz="6" w:space="24" w:color="C1C1CC"/>
                <w:right w:val="single" w:sz="6" w:space="0" w:color="C1C1CC"/>
              </w:divBdr>
              <w:divsChild>
                <w:div w:id="5767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8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5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896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177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2470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536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270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1862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9552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6813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10719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758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90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04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6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5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485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2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20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3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942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675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57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8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91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3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277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387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0941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812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3421086">
                                              <w:marLeft w:val="192"/>
                                              <w:marRight w:val="192"/>
                                              <w:marTop w:val="192"/>
                                              <w:marBottom w:val="384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696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130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510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5530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54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90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5696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319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874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82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572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4186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9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1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80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7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84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19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266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639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9902">
          <w:marLeft w:val="0"/>
          <w:marRight w:val="0"/>
          <w:marTop w:val="0"/>
          <w:marBottom w:val="0"/>
          <w:divBdr>
            <w:top w:val="single" w:sz="12" w:space="12" w:color="BDC1AA"/>
            <w:left w:val="none" w:sz="0" w:space="0" w:color="auto"/>
            <w:bottom w:val="single" w:sz="48" w:space="12" w:color="5F2838"/>
            <w:right w:val="none" w:sz="0" w:space="0" w:color="auto"/>
          </w:divBdr>
          <w:divsChild>
            <w:div w:id="9259340">
              <w:marLeft w:val="1050"/>
              <w:marRight w:val="0"/>
              <w:marTop w:val="0"/>
              <w:marBottom w:val="0"/>
              <w:divBdr>
                <w:top w:val="none" w:sz="0" w:space="0" w:color="auto"/>
                <w:left w:val="single" w:sz="6" w:space="6" w:color="D4D3C9"/>
                <w:bottom w:val="none" w:sz="0" w:space="0" w:color="auto"/>
                <w:right w:val="none" w:sz="0" w:space="0" w:color="auto"/>
              </w:divBdr>
              <w:divsChild>
                <w:div w:id="164011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0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8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687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58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78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60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2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8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728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830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396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02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8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81983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461702732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418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15764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24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2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4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162298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1904287975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58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075005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  <w:div w:id="2137873466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70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0123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1058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63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06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14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4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1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28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19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584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94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4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5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32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43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731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913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25280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288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8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2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70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08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6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02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848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86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68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95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8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5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297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76770"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9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7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5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21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46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7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284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9862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378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531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5621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280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8903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46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45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06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452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59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6180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6054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46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225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66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28112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2074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298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826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38144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7501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29421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59161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2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7458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3601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42279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548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2966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4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8790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20987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15778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3428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4677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5813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6488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2806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08617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263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4940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3052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7320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142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81008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761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91519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00062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94720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2114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22588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738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40931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8412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58169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3664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73549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6724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39882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5146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659025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0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4441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88906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9681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280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4768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4002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86294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1129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30274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9960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4246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65003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9779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7755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34746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8681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71928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9068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79522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4913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2355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7284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84175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7165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89802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0087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94342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6943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99243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8508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95991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3261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41739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0328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45465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0274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7191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673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6282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8593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4012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5808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3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88392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728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6717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5422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5512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2342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5668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132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87763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772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4141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584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71596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8456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084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4557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0270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3605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406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30256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1895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22651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9575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62039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40707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84705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30536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12958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747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26910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785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390571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45152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5964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92651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21886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5033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24390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291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4799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6297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92097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143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12065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9872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0895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068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01062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433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04989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718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8165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0066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17777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7982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0985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999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5564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91961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93356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44531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80264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9572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4122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51073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9758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42101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93322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0280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35016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444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3820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4319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4987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9728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0591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3193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87987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0472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08289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2078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0136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1227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8362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025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40663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9103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6782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818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9078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9812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2927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4915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46614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6976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0060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1084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16376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749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46327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9526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18254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2017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515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5337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48559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14547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001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121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422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1408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3645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3203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7573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7143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41865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137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4877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6816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1351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7455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738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903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23453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417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3545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1932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8483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010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9873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2898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85385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0259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81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5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4857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38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8960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08709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0853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3492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396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9822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523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6361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295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8100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6071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881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3765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6837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449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1912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35288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67881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06783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5788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1567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1324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2336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3284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0394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732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5078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7106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0296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1594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54704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5298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59099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0922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2860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8408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46203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9919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89139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78140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15545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346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79516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6085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6017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034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9531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4553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2227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6882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77609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39134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06522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831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27023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30317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58867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640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71849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000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5616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4504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25928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7269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33791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22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62431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3302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6769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2503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87332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7170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8728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415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791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1813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97756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3178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30907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5751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47486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1785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6999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13808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807832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2603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235753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8936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47308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4440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60763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8760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69009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8495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69667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189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8153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2942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1890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0837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25485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96887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57231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2092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73613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17385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88466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25358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96011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115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16792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27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19041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8651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32343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11159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59711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212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3815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5130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27478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5211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4123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7753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03369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6089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12538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5044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29733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45836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68319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57513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7684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2949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2248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5285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6752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4778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802487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35129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4238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7297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335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1922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40084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4992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3950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8975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07857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25613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9764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3915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44118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76006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48610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4450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510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70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616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9569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2969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19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5854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2174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792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493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406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4898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99262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4819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05013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59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26252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526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92315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945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9815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9982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3765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05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6795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0082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99338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3871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6473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12180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52102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1126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55109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7197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4915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3803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45222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2515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47966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7450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57475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40144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438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8210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3638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951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56587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6344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8888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8315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27965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4790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38954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5078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0560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299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39711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308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8079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4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1032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6168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68218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4506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93501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265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9035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2315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3175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6163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10682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8760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68879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1099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87571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7937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2399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143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9463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8645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83323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2505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66353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15706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84188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1432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5110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355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36609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03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59209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9072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7408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4551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2498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4330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989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719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8235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1605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617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28952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909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4970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2092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8788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27726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1014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126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03745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9638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4813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8860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343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5945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03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987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702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319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7944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58701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71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68997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91006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0062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2602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95058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32879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29201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2397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6775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45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61385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5660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3959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8822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0558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5695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2530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85753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403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0794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15311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7720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29218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5482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54968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988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65520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6272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88006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477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10749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164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44547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1031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79548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837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01437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8978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07879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2144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16467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4992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1757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034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30546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069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74599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73882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04548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3052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76233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35366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45126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144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6986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68615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1012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6251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0528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764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01280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67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03363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7077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13147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32885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9379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8648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3145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9153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3184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61472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91139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5045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06213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65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61571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5290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64787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4578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76002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447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1833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8440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0078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981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5995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5648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6751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6526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775921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7693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1641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4777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9967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6831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28706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771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911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0959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67442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59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71059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7795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08489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7236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17200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5252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55473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174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18857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9131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35941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4468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43995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2559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016939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0713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913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3605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57386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8840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3431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9546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872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9576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80994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9273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06324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694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25869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0832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275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120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116674">
      <w:bodyDiv w:val="1"/>
      <w:marLeft w:val="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9540">
              <w:marLeft w:val="295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76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4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28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1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498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065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6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0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89730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216168616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761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509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26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68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6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36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9279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977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48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48606">
                                      <w:marLeft w:val="375"/>
                                      <w:marRight w:val="0"/>
                                      <w:marTop w:val="135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907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1412695">
                                              <w:marLeft w:val="81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5664889">
                                              <w:marLeft w:val="81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67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64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30150">
              <w:marLeft w:val="0"/>
              <w:marRight w:val="0"/>
              <w:marTop w:val="0"/>
              <w:marBottom w:val="225"/>
              <w:divBdr>
                <w:top w:val="single" w:sz="6" w:space="9" w:color="CCCCBB"/>
                <w:left w:val="single" w:sz="6" w:space="9" w:color="CCCCBB"/>
                <w:bottom w:val="single" w:sz="6" w:space="9" w:color="CCCCBB"/>
                <w:right w:val="single" w:sz="6" w:space="9" w:color="CCCCBB"/>
              </w:divBdr>
              <w:divsChild>
                <w:div w:id="1981692237">
                  <w:marLeft w:val="0"/>
                  <w:marRight w:val="0"/>
                  <w:marTop w:val="0"/>
                  <w:marBottom w:val="0"/>
                  <w:divBdr>
                    <w:top w:val="single" w:sz="48" w:space="0" w:color="C8DF8E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3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14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16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2518">
          <w:marLeft w:val="0"/>
          <w:marRight w:val="0"/>
          <w:marTop w:val="0"/>
          <w:marBottom w:val="0"/>
          <w:divBdr>
            <w:top w:val="single" w:sz="48" w:space="0" w:color="5F293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5513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94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53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871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39020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single" w:sz="6" w:space="2" w:color="CFCFCD"/>
                                    <w:left w:val="single" w:sz="6" w:space="2" w:color="CFCFCD"/>
                                    <w:bottom w:val="single" w:sz="6" w:space="2" w:color="CFCFCD"/>
                                    <w:right w:val="single" w:sz="6" w:space="2" w:color="CFCFCD"/>
                                  </w:divBdr>
                                  <w:divsChild>
                                    <w:div w:id="722103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1685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6636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0804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9305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2196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486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1306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378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4329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7782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54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8893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97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114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6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3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63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29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341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6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580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0907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1135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5720182">
                                              <w:marLeft w:val="192"/>
                                              <w:marRight w:val="192"/>
                                              <w:marTop w:val="192"/>
                                              <w:marBottom w:val="384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10445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87473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2041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4437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50225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7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99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8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1755">
          <w:marLeft w:val="0"/>
          <w:marRight w:val="0"/>
          <w:marTop w:val="150"/>
          <w:marBottom w:val="150"/>
          <w:divBdr>
            <w:top w:val="threeDEngrave" w:sz="18" w:space="8" w:color="EDEDED"/>
            <w:left w:val="threeDEngrave" w:sz="18" w:space="8" w:color="EDEDED"/>
            <w:bottom w:val="threeDEngrave" w:sz="18" w:space="8" w:color="EDEDED"/>
            <w:right w:val="threeDEngrave" w:sz="18" w:space="8" w:color="EDEDED"/>
          </w:divBdr>
          <w:divsChild>
            <w:div w:id="117233501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36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443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21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287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84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939422">
                                      <w:blockQuote w:val="1"/>
                                      <w:marLeft w:val="225"/>
                                      <w:marRight w:val="225"/>
                                      <w:marTop w:val="0"/>
                                      <w:marBottom w:val="375"/>
                                      <w:divBdr>
                                        <w:top w:val="single" w:sz="6" w:space="19" w:color="DDDDDD"/>
                                        <w:left w:val="single" w:sz="6" w:space="19" w:color="DDDDDD"/>
                                        <w:bottom w:val="single" w:sz="6" w:space="0" w:color="DDDDDD"/>
                                        <w:right w:val="single" w:sz="6" w:space="19" w:color="DDDDDD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75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5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7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000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64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26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6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8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53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4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5181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6066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4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340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846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208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55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8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46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4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0755">
              <w:marLeft w:val="0"/>
              <w:marRight w:val="0"/>
              <w:marTop w:val="0"/>
              <w:marBottom w:val="0"/>
              <w:divBdr>
                <w:top w:val="dotted" w:sz="2" w:space="0" w:color="DDDDDD"/>
                <w:left w:val="single" w:sz="6" w:space="0" w:color="C1C1CC"/>
                <w:bottom w:val="single" w:sz="6" w:space="24" w:color="C1C1CC"/>
                <w:right w:val="single" w:sz="6" w:space="0" w:color="C1C1CC"/>
              </w:divBdr>
              <w:divsChild>
                <w:div w:id="11968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445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413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3472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557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82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80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4519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43355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0517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3472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9497363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single" w:sz="6" w:space="3" w:color="DDDDDD"/>
                                                                    <w:left w:val="single" w:sz="6" w:space="3" w:color="DDDDDD"/>
                                                                    <w:bottom w:val="single" w:sz="6" w:space="3" w:color="808080"/>
                                                                    <w:right w:val="single" w:sz="6" w:space="3" w:color="80808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01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78084">
              <w:marLeft w:val="2850"/>
              <w:marRight w:val="0"/>
              <w:marTop w:val="0"/>
              <w:marBottom w:val="39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6800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34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7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9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7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27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034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312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83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9337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1060">
              <w:marLeft w:val="315"/>
              <w:marRight w:val="315"/>
              <w:marTop w:val="165"/>
              <w:marBottom w:val="16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5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999999"/>
                        <w:bottom w:val="single" w:sz="6" w:space="4" w:color="999999"/>
                        <w:right w:val="single" w:sz="6" w:space="8" w:color="999999"/>
                      </w:divBdr>
                    </w:div>
                  </w:divsChild>
                </w:div>
              </w:divsChild>
            </w:div>
          </w:divsChild>
        </w:div>
      </w:divsChild>
    </w:div>
    <w:div w:id="208721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26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9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19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659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63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2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966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2829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087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5457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921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7092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92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2523">
          <w:marLeft w:val="0"/>
          <w:marRight w:val="0"/>
          <w:marTop w:val="0"/>
          <w:marBottom w:val="3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23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480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96598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18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9318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443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3093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1086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44662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98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44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65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54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60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0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0901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60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757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4614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48301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1075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51544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telegraph.co.uk/news/worldnews/europe/germany/angela-merkel/11920552/10-moments-that-define-German-chancellor-Angela-Merkel.html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hyperlink" Target="https://messycow.com/2017/01/25/something-about-women-hold-up-half-the-sky/dc98ef7fde22481c896bed1dbb8189a9_th/" TargetMode="External"/><Relationship Id="rId23" Type="http://schemas.openxmlformats.org/officeDocument/2006/relationships/hyperlink" Target="https://en.wikipedia.org/wiki/Sudan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 Version="6"/>
</file>

<file path=customXml/itemProps1.xml><?xml version="1.0" encoding="utf-8"?>
<ds:datastoreItem xmlns:ds="http://schemas.openxmlformats.org/officeDocument/2006/customXml" ds:itemID="{A7AABCCE-AA45-4D64-A265-7162A1AC7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F3848604</Template>
  <TotalTime>4</TotalTime>
  <Pages>27</Pages>
  <Words>3970</Words>
  <Characters>22862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Edwest Modern History 2012 Document Booklet</vt:lpstr>
    </vt:vector>
  </TitlesOfParts>
  <Company>DET</Company>
  <LinksUpToDate>false</LinksUpToDate>
  <CharactersWithSpaces>26779</CharactersWithSpaces>
  <SharedDoc>false</SharedDoc>
  <HLinks>
    <vt:vector size="24" baseType="variant">
      <vt:variant>
        <vt:i4>3735651</vt:i4>
      </vt:variant>
      <vt:variant>
        <vt:i4>9</vt:i4>
      </vt:variant>
      <vt:variant>
        <vt:i4>0</vt:i4>
      </vt:variant>
      <vt:variant>
        <vt:i4>5</vt:i4>
      </vt:variant>
      <vt:variant>
        <vt:lpwstr>https://en.wikipedia.org/wiki/Sudan</vt:lpwstr>
      </vt:variant>
      <vt:variant>
        <vt:lpwstr/>
      </vt:variant>
      <vt:variant>
        <vt:i4>8061051</vt:i4>
      </vt:variant>
      <vt:variant>
        <vt:i4>6</vt:i4>
      </vt:variant>
      <vt:variant>
        <vt:i4>0</vt:i4>
      </vt:variant>
      <vt:variant>
        <vt:i4>5</vt:i4>
      </vt:variant>
      <vt:variant>
        <vt:lpwstr>https://www.google.com.au/url?sa=i&amp;rct=j&amp;q=&amp;esrc=s&amp;source=images&amp;cd=&amp;cad=rja&amp;uact=8&amp;ved=0ahUKEwjp4JXmk43VAhVoh1QKHRi4DKQQjRwIBw&amp;url=https://www.cvce.eu/en/obj/cartoon_by_behrendt_on_german_reunification_1990-en-b733beaa-1d98-48dd-8e69-75fe580e0189.html&amp;psig=AFQjCNGfefqF0ryO9pwAISjx5MhCfaMPWg&amp;ust=1500272228549778</vt:lpwstr>
      </vt:variant>
      <vt:variant>
        <vt:lpwstr/>
      </vt:variant>
      <vt:variant>
        <vt:i4>7667811</vt:i4>
      </vt:variant>
      <vt:variant>
        <vt:i4>3</vt:i4>
      </vt:variant>
      <vt:variant>
        <vt:i4>0</vt:i4>
      </vt:variant>
      <vt:variant>
        <vt:i4>5</vt:i4>
      </vt:variant>
      <vt:variant>
        <vt:lpwstr>http://www.telegraph.co.uk/news/worldnews/europe/germany/angela-merkel/11920552/10-moments-that-define-German-chancellor-Angela-Merkel.html</vt:lpwstr>
      </vt:variant>
      <vt:variant>
        <vt:lpwstr/>
      </vt:variant>
      <vt:variant>
        <vt:i4>6029371</vt:i4>
      </vt:variant>
      <vt:variant>
        <vt:i4>0</vt:i4>
      </vt:variant>
      <vt:variant>
        <vt:i4>0</vt:i4>
      </vt:variant>
      <vt:variant>
        <vt:i4>5</vt:i4>
      </vt:variant>
      <vt:variant>
        <vt:lpwstr>https://messycow.com/2017/01/25/something-about-women-hold-up-half-the-sky/dc98ef7fde22481c896bed1dbb8189a9_th/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Edwest Modern History 2012 Document Booklet</dc:title>
  <dc:subject/>
  <dc:creator>Alison O'Connor</dc:creator>
  <cp:keywords/>
  <cp:lastModifiedBy>HARRIS Adam [Narrogin Senior High School]</cp:lastModifiedBy>
  <cp:revision>3</cp:revision>
  <cp:lastPrinted>2019-09-13T03:39:00Z</cp:lastPrinted>
  <dcterms:created xsi:type="dcterms:W3CDTF">2019-09-11T01:57:00Z</dcterms:created>
  <dcterms:modified xsi:type="dcterms:W3CDTF">2019-09-13T03:39:00Z</dcterms:modified>
</cp:coreProperties>
</file>